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7C" w:rsidRDefault="0052547C" w:rsidP="0052547C">
      <w:pPr>
        <w:shd w:val="clear" w:color="auto" w:fill="FFFFFF"/>
        <w:spacing w:after="0" w:line="240" w:lineRule="auto"/>
        <w:jc w:val="center"/>
        <w:rPr>
          <w:rFonts w:eastAsia="Times New Roman" w:cs="Times New Roman"/>
          <w:bCs/>
          <w:szCs w:val="24"/>
          <w:lang w:eastAsia="lt-LT"/>
        </w:rPr>
      </w:pPr>
      <w:r>
        <w:rPr>
          <w:rFonts w:eastAsia="Times New Roman" w:cs="Times New Roman"/>
          <w:bCs/>
          <w:szCs w:val="24"/>
          <w:lang w:eastAsia="lt-LT"/>
        </w:rPr>
        <w:t xml:space="preserve">                                                                                      </w:t>
      </w:r>
      <w:r w:rsidRPr="00132308">
        <w:rPr>
          <w:rFonts w:eastAsia="Times New Roman" w:cs="Times New Roman"/>
          <w:bCs/>
          <w:szCs w:val="24"/>
          <w:lang w:eastAsia="lt-LT"/>
        </w:rPr>
        <w:t>PATVIRTINTA</w:t>
      </w:r>
    </w:p>
    <w:p w:rsidR="0052547C" w:rsidRDefault="0052547C" w:rsidP="0052547C">
      <w:pPr>
        <w:shd w:val="clear" w:color="auto" w:fill="FFFFFF"/>
        <w:spacing w:after="0" w:line="240" w:lineRule="auto"/>
        <w:jc w:val="both"/>
        <w:rPr>
          <w:rFonts w:eastAsia="Times New Roman" w:cs="Times New Roman"/>
          <w:bCs/>
          <w:szCs w:val="24"/>
          <w:lang w:eastAsia="lt-LT"/>
        </w:rPr>
      </w:pPr>
      <w:r>
        <w:rPr>
          <w:rFonts w:eastAsia="Times New Roman" w:cs="Times New Roman"/>
          <w:bCs/>
          <w:szCs w:val="24"/>
          <w:lang w:eastAsia="lt-LT"/>
        </w:rPr>
        <w:t xml:space="preserve">                                                                                                              Širvintų r. Gelvonų direktoriaus</w:t>
      </w:r>
    </w:p>
    <w:p w:rsidR="0052547C" w:rsidRDefault="0052547C" w:rsidP="0052547C">
      <w:pPr>
        <w:shd w:val="clear" w:color="auto" w:fill="FFFFFF"/>
        <w:spacing w:after="0" w:line="240" w:lineRule="auto"/>
        <w:jc w:val="both"/>
        <w:rPr>
          <w:rFonts w:eastAsia="Times New Roman" w:cs="Times New Roman"/>
          <w:bCs/>
          <w:szCs w:val="24"/>
          <w:lang w:eastAsia="lt-LT"/>
        </w:rPr>
      </w:pPr>
      <w:r>
        <w:rPr>
          <w:rFonts w:eastAsia="Times New Roman" w:cs="Times New Roman"/>
          <w:bCs/>
          <w:szCs w:val="24"/>
          <w:lang w:eastAsia="lt-LT"/>
        </w:rPr>
        <w:t xml:space="preserve">                                                                                                              2020 m. gruodžio 31 d. </w:t>
      </w:r>
    </w:p>
    <w:p w:rsidR="0052547C" w:rsidRDefault="0052547C" w:rsidP="0052547C">
      <w:pPr>
        <w:shd w:val="clear" w:color="auto" w:fill="FFFFFF"/>
        <w:spacing w:after="0" w:line="240" w:lineRule="auto"/>
        <w:jc w:val="both"/>
        <w:rPr>
          <w:rFonts w:eastAsia="Times New Roman" w:cs="Times New Roman"/>
          <w:bCs/>
          <w:szCs w:val="24"/>
          <w:lang w:eastAsia="lt-LT"/>
        </w:rPr>
      </w:pPr>
      <w:r>
        <w:rPr>
          <w:rFonts w:eastAsia="Times New Roman" w:cs="Times New Roman"/>
          <w:bCs/>
          <w:szCs w:val="24"/>
          <w:lang w:eastAsia="lt-LT"/>
        </w:rPr>
        <w:t xml:space="preserve">                                                                                                              įsakymu Nr. V-</w:t>
      </w:r>
      <w:r w:rsidR="00B8270B">
        <w:rPr>
          <w:rFonts w:eastAsia="Times New Roman" w:cs="Times New Roman"/>
          <w:bCs/>
          <w:szCs w:val="24"/>
          <w:lang w:eastAsia="lt-LT"/>
        </w:rPr>
        <w:t>106</w:t>
      </w:r>
      <w:bookmarkStart w:id="0" w:name="_GoBack"/>
      <w:bookmarkEnd w:id="0"/>
    </w:p>
    <w:p w:rsidR="0052547C" w:rsidRPr="00132308" w:rsidRDefault="0052547C" w:rsidP="0052547C">
      <w:pPr>
        <w:shd w:val="clear" w:color="auto" w:fill="FFFFFF"/>
        <w:spacing w:after="0" w:line="240" w:lineRule="auto"/>
        <w:jc w:val="both"/>
        <w:rPr>
          <w:rFonts w:eastAsia="Times New Roman" w:cs="Times New Roman"/>
          <w:bCs/>
          <w:szCs w:val="24"/>
          <w:lang w:eastAsia="lt-LT"/>
        </w:rPr>
      </w:pPr>
    </w:p>
    <w:p w:rsidR="0052547C" w:rsidRDefault="0052547C" w:rsidP="0052547C">
      <w:pPr>
        <w:shd w:val="clear" w:color="auto" w:fill="FFFFFF"/>
        <w:spacing w:after="0" w:line="240" w:lineRule="auto"/>
        <w:jc w:val="center"/>
        <w:rPr>
          <w:rFonts w:eastAsia="Times New Roman" w:cs="Times New Roman"/>
          <w:b/>
          <w:bCs/>
          <w:szCs w:val="24"/>
          <w:lang w:eastAsia="lt-LT"/>
        </w:rPr>
      </w:pPr>
    </w:p>
    <w:p w:rsidR="0052547C" w:rsidRPr="00132308" w:rsidRDefault="0052547C" w:rsidP="0052547C">
      <w:pPr>
        <w:shd w:val="clear" w:color="auto" w:fill="FFFFFF"/>
        <w:spacing w:after="0" w:line="240" w:lineRule="auto"/>
        <w:jc w:val="center"/>
        <w:rPr>
          <w:rFonts w:eastAsia="Times New Roman" w:cs="Times New Roman"/>
          <w:b/>
          <w:bCs/>
          <w:szCs w:val="24"/>
          <w:lang w:eastAsia="lt-LT"/>
        </w:rPr>
      </w:pPr>
      <w:r w:rsidRPr="00132308">
        <w:rPr>
          <w:rFonts w:eastAsia="Times New Roman" w:cs="Times New Roman"/>
          <w:b/>
          <w:bCs/>
          <w:szCs w:val="24"/>
          <w:lang w:eastAsia="lt-LT"/>
        </w:rPr>
        <w:t>ŠIRVINTŲ R. GELVONŲ GIMNAZIJOS</w:t>
      </w:r>
    </w:p>
    <w:p w:rsidR="0052547C" w:rsidRDefault="0052547C" w:rsidP="0052547C">
      <w:pPr>
        <w:shd w:val="clear" w:color="auto" w:fill="FFFFFF"/>
        <w:spacing w:after="0" w:line="240" w:lineRule="auto"/>
        <w:jc w:val="center"/>
        <w:rPr>
          <w:rFonts w:eastAsia="Times New Roman" w:cs="Times New Roman"/>
          <w:b/>
          <w:bCs/>
          <w:szCs w:val="24"/>
          <w:lang w:eastAsia="lt-LT"/>
        </w:rPr>
      </w:pPr>
      <w:r>
        <w:rPr>
          <w:rFonts w:eastAsia="Times New Roman" w:cs="Times New Roman"/>
          <w:b/>
          <w:bCs/>
          <w:szCs w:val="24"/>
          <w:lang w:eastAsia="lt-LT"/>
        </w:rPr>
        <w:t xml:space="preserve">  </w:t>
      </w:r>
      <w:r w:rsidRPr="00132308">
        <w:rPr>
          <w:rFonts w:eastAsia="Times New Roman" w:cs="Times New Roman"/>
          <w:b/>
          <w:bCs/>
          <w:szCs w:val="24"/>
          <w:lang w:eastAsia="lt-LT"/>
        </w:rPr>
        <w:t>KORUPCIJOS PREVENCIJOS 2021–2023 METŲ PROGRAMA</w:t>
      </w:r>
    </w:p>
    <w:p w:rsidR="0052547C" w:rsidRPr="00132308" w:rsidRDefault="0052547C" w:rsidP="0052547C">
      <w:pPr>
        <w:shd w:val="clear" w:color="auto" w:fill="FFFFFF"/>
        <w:spacing w:after="0" w:line="240" w:lineRule="auto"/>
        <w:jc w:val="center"/>
        <w:rPr>
          <w:rFonts w:eastAsia="Times New Roman" w:cs="Times New Roman"/>
          <w:b/>
          <w:szCs w:val="24"/>
          <w:lang w:eastAsia="lt-LT"/>
        </w:rPr>
      </w:pPr>
    </w:p>
    <w:p w:rsidR="0052547C" w:rsidRPr="00132308" w:rsidRDefault="0052547C" w:rsidP="0052547C">
      <w:pPr>
        <w:shd w:val="clear" w:color="auto" w:fill="FFFFFF"/>
        <w:spacing w:after="0" w:line="240" w:lineRule="auto"/>
        <w:ind w:left="-142" w:right="140" w:firstLine="142"/>
        <w:jc w:val="center"/>
        <w:rPr>
          <w:rFonts w:eastAsia="Times New Roman" w:cs="Times New Roman"/>
          <w:b/>
          <w:szCs w:val="24"/>
          <w:lang w:eastAsia="lt-LT"/>
        </w:rPr>
      </w:pPr>
      <w:r w:rsidRPr="00132308">
        <w:rPr>
          <w:rFonts w:eastAsia="Times New Roman" w:cs="Times New Roman"/>
          <w:b/>
          <w:bCs/>
          <w:szCs w:val="24"/>
          <w:lang w:eastAsia="lt-LT"/>
        </w:rPr>
        <w:t>I SKYRIUS</w:t>
      </w:r>
    </w:p>
    <w:p w:rsidR="0052547C" w:rsidRPr="00132308" w:rsidRDefault="0052547C" w:rsidP="0052547C">
      <w:pPr>
        <w:shd w:val="clear" w:color="auto" w:fill="FFFFFF"/>
        <w:spacing w:after="225" w:line="240" w:lineRule="auto"/>
        <w:rPr>
          <w:rFonts w:ascii="Arial" w:eastAsia="Times New Roman" w:hAnsi="Arial" w:cs="Arial"/>
          <w:color w:val="666666"/>
          <w:szCs w:val="24"/>
          <w:lang w:eastAsia="lt-LT"/>
        </w:rPr>
      </w:pPr>
      <w:r>
        <w:rPr>
          <w:rFonts w:eastAsia="Times New Roman" w:cs="Times New Roman"/>
          <w:b/>
          <w:bCs/>
          <w:szCs w:val="24"/>
          <w:lang w:eastAsia="lt-LT"/>
        </w:rPr>
        <w:t xml:space="preserve">                                                     </w:t>
      </w:r>
      <w:r w:rsidRPr="00132308">
        <w:rPr>
          <w:rFonts w:eastAsia="Times New Roman" w:cs="Times New Roman"/>
          <w:b/>
          <w:bCs/>
          <w:szCs w:val="24"/>
          <w:lang w:eastAsia="lt-LT"/>
        </w:rPr>
        <w:t>BENDROSIOS NUOSTATOS</w:t>
      </w:r>
      <w:r w:rsidRPr="00132308">
        <w:rPr>
          <w:rFonts w:ascii="Arial" w:eastAsia="Times New Roman" w:hAnsi="Arial" w:cs="Arial"/>
          <w:color w:val="666666"/>
          <w:szCs w:val="24"/>
          <w:lang w:eastAsia="lt-LT"/>
        </w:rPr>
        <w:t> </w:t>
      </w:r>
    </w:p>
    <w:p w:rsidR="0052547C" w:rsidRPr="00132308" w:rsidRDefault="0052547C" w:rsidP="0052547C">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Pr>
          <w:rFonts w:eastAsia="Times New Roman" w:cs="Times New Roman"/>
          <w:szCs w:val="24"/>
          <w:lang w:eastAsia="lt-LT"/>
        </w:rPr>
        <w:t>Širvintų r. Gelvonų gimnazijos</w:t>
      </w:r>
      <w:r w:rsidRPr="00132308">
        <w:rPr>
          <w:rFonts w:eastAsia="Times New Roman" w:cs="Times New Roman"/>
          <w:szCs w:val="24"/>
          <w:lang w:eastAsia="lt-LT"/>
        </w:rPr>
        <w:t xml:space="preserve"> korupcijos prevencijos 2021–2023 metų programa (toliau – programa) skirta korupcijos prevencijos užtikrinimui, korupcijos pasireiškimo tikimybės m</w:t>
      </w:r>
      <w:r>
        <w:rPr>
          <w:rFonts w:eastAsia="Times New Roman" w:cs="Times New Roman"/>
          <w:szCs w:val="24"/>
          <w:lang w:eastAsia="lt-LT"/>
        </w:rPr>
        <w:t>ažinimui Širvintų r. Gelvonų gimnazijoje (toliau – Gimnazija</w:t>
      </w:r>
      <w:r w:rsidRPr="00132308">
        <w:rPr>
          <w:rFonts w:eastAsia="Times New Roman" w:cs="Times New Roman"/>
          <w:szCs w:val="24"/>
          <w:lang w:eastAsia="lt-LT"/>
        </w:rPr>
        <w:t>).</w:t>
      </w:r>
    </w:p>
    <w:p w:rsidR="0052547C" w:rsidRPr="00132308" w:rsidRDefault="0052547C" w:rsidP="0052547C">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132308">
        <w:rPr>
          <w:rFonts w:eastAsia="Times New Roman" w:cs="Times New Roman"/>
          <w:szCs w:val="24"/>
          <w:lang w:eastAsia="lt-LT"/>
        </w:rPr>
        <w:t>Programa parengta vadovaujantis Lietuvos Respublikos korupcijos prevencijos įstatymu, Lietuvos Respublikos nacionaline kovos su korupcija 2015–2025 metų programa, patvirtinta Lietuvos Respublikos Seimo 2015 m. kovo 10 d. nutarimu Nr. XII-1537 „Dėl Lietuvos Respublikos nacionalinės kovos su korupcija 2015–2025 metų programos patvirtinimo“, kitais teisės aktais reglamentuojančiais korupcijos prevencijos veiklą.</w:t>
      </w:r>
    </w:p>
    <w:p w:rsidR="0052547C" w:rsidRPr="00132308" w:rsidRDefault="0052547C" w:rsidP="0052547C">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132308">
        <w:rPr>
          <w:rFonts w:eastAsia="Times New Roman" w:cs="Times New Roman"/>
          <w:szCs w:val="24"/>
          <w:lang w:eastAsia="lt-LT"/>
        </w:rPr>
        <w:t>Prog</w:t>
      </w:r>
      <w:r>
        <w:rPr>
          <w:rFonts w:eastAsia="Times New Roman" w:cs="Times New Roman"/>
          <w:szCs w:val="24"/>
          <w:lang w:eastAsia="lt-LT"/>
        </w:rPr>
        <w:t>rama reglamentuoja Gimnazijos</w:t>
      </w:r>
      <w:r w:rsidRPr="00132308">
        <w:rPr>
          <w:rFonts w:eastAsia="Times New Roman" w:cs="Times New Roman"/>
          <w:szCs w:val="24"/>
          <w:lang w:eastAsia="lt-LT"/>
        </w:rPr>
        <w:t xml:space="preserve"> tikslus ir uždavinius, korupcijos prevencijos priemones ir bendruomenės dalyvavimą, įgyvendinant šias priemones.</w:t>
      </w:r>
    </w:p>
    <w:p w:rsidR="0052547C" w:rsidRPr="00132308" w:rsidRDefault="0052547C" w:rsidP="0052547C">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132308">
        <w:rPr>
          <w:rFonts w:eastAsia="Times New Roman" w:cs="Times New Roman"/>
          <w:szCs w:val="24"/>
          <w:lang w:eastAsia="lt-LT"/>
        </w:rPr>
        <w:t>Programoje vartojamos sąvokos:</w:t>
      </w:r>
    </w:p>
    <w:p w:rsidR="0052547C" w:rsidRPr="00132308" w:rsidRDefault="0052547C" w:rsidP="0052547C">
      <w:pPr>
        <w:numPr>
          <w:ilvl w:val="1"/>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132308">
        <w:rPr>
          <w:rFonts w:eastAsia="Times New Roman" w:cs="Times New Roman"/>
          <w:b/>
          <w:bCs/>
          <w:szCs w:val="24"/>
          <w:lang w:eastAsia="lt-LT"/>
        </w:rPr>
        <w:t>Antikorupcinis švietimas</w:t>
      </w:r>
      <w:r w:rsidRPr="00132308">
        <w:rPr>
          <w:rFonts w:eastAsia="Times New Roman" w:cs="Times New Roman"/>
          <w:szCs w:val="24"/>
          <w:lang w:eastAsia="lt-LT"/>
        </w:rPr>
        <w:t> – veikla, kuria siekiama mažinti korupciją, ugdyti individualią ir kolektyvinę atsakomybę, pilietiškumą ir supažindinti visuomenę su asmens teisėmis ir pareigomis.</w:t>
      </w:r>
    </w:p>
    <w:p w:rsidR="0052547C" w:rsidRPr="00132308" w:rsidRDefault="0052547C" w:rsidP="0052547C">
      <w:pPr>
        <w:numPr>
          <w:ilvl w:val="1"/>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132308">
        <w:rPr>
          <w:rFonts w:eastAsia="Times New Roman" w:cs="Times New Roman"/>
          <w:b/>
          <w:bCs/>
          <w:szCs w:val="24"/>
          <w:lang w:eastAsia="lt-LT"/>
        </w:rPr>
        <w:t>Korupcija</w:t>
      </w:r>
      <w:r w:rsidRPr="00132308">
        <w:rPr>
          <w:rFonts w:eastAsia="Times New Roman" w:cs="Times New Roman"/>
          <w:szCs w:val="24"/>
          <w:lang w:eastAsia="lt-LT"/>
        </w:rPr>
        <w:t> – valstybės tarnautojo, savivaldybės darbuotojo ar jam prilyginto asmens tarnybinis nusižengimas, padarytas tiesiogiai ar netiesiogiai siekiant arba reikalaujant turtinės ar kitokios asmeninės naudos (dovanos, pažado, privilegijos) sau ar kitam asmeniui, taip pat ją priimant, kai tai daroma piktnaudžiaujant tarnybine padėtimi, viršijant įgaliojimus, neatliekant pareigų, pažeidžiant viešuosius interesus.</w:t>
      </w:r>
    </w:p>
    <w:p w:rsidR="0052547C" w:rsidRPr="00132308" w:rsidRDefault="0052547C" w:rsidP="0052547C">
      <w:pPr>
        <w:numPr>
          <w:ilvl w:val="1"/>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132308">
        <w:rPr>
          <w:rFonts w:eastAsia="Times New Roman" w:cs="Times New Roman"/>
          <w:b/>
          <w:bCs/>
          <w:szCs w:val="24"/>
          <w:lang w:eastAsia="lt-LT"/>
        </w:rPr>
        <w:t>Korupcijos prevencija </w:t>
      </w:r>
      <w:r w:rsidRPr="00132308">
        <w:rPr>
          <w:rFonts w:eastAsia="Times New Roman" w:cs="Times New Roman"/>
          <w:szCs w:val="24"/>
          <w:lang w:eastAsia="lt-LT"/>
        </w:rPr>
        <w:t>– korupcijos priežasčių, sąlygų atskleidimas ir šalinimas, sudarant ir įgyvendinant atitinkamų priemonių sistemą, poveikis asmenims siekiant atgrasinti nuo korupcinio pobūdžio nusikalstamų veikų darymo.</w:t>
      </w:r>
    </w:p>
    <w:p w:rsidR="0052547C" w:rsidRPr="00132308" w:rsidRDefault="0052547C" w:rsidP="0052547C">
      <w:pPr>
        <w:numPr>
          <w:ilvl w:val="1"/>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132308">
        <w:rPr>
          <w:rFonts w:eastAsia="Times New Roman" w:cs="Times New Roman"/>
          <w:szCs w:val="24"/>
          <w:lang w:eastAsia="lt-LT"/>
        </w:rPr>
        <w:t>Kitos sąvokos vartojamos taip, kaip apibrėžiamos programos 2 punkte nurodytuose teisės aktuose.</w:t>
      </w:r>
    </w:p>
    <w:p w:rsidR="0052547C" w:rsidRPr="00132308" w:rsidRDefault="0052547C" w:rsidP="0052547C">
      <w:pPr>
        <w:numPr>
          <w:ilvl w:val="0"/>
          <w:numId w:val="1"/>
        </w:numPr>
        <w:shd w:val="clear" w:color="auto" w:fill="FFFFFF"/>
        <w:spacing w:before="100" w:beforeAutospacing="1" w:after="100" w:afterAutospacing="1" w:line="240" w:lineRule="auto"/>
        <w:ind w:left="0"/>
        <w:jc w:val="both"/>
        <w:rPr>
          <w:rFonts w:eastAsia="Times New Roman" w:cs="Times New Roman"/>
          <w:szCs w:val="24"/>
          <w:lang w:eastAsia="lt-LT"/>
        </w:rPr>
      </w:pPr>
      <w:r w:rsidRPr="00132308">
        <w:rPr>
          <w:rFonts w:eastAsia="Times New Roman" w:cs="Times New Roman"/>
          <w:szCs w:val="24"/>
          <w:lang w:eastAsia="lt-LT"/>
        </w:rPr>
        <w:t>Programa grindžiama korupcijos prevenc</w:t>
      </w:r>
      <w:r>
        <w:rPr>
          <w:rFonts w:eastAsia="Times New Roman" w:cs="Times New Roman"/>
          <w:szCs w:val="24"/>
          <w:lang w:eastAsia="lt-LT"/>
        </w:rPr>
        <w:t>ija, visuomenės ir Gimnazijos</w:t>
      </w:r>
      <w:r w:rsidRPr="00132308">
        <w:rPr>
          <w:rFonts w:eastAsia="Times New Roman" w:cs="Times New Roman"/>
          <w:szCs w:val="24"/>
          <w:lang w:eastAsia="lt-LT"/>
        </w:rPr>
        <w:t xml:space="preserve"> bendruomenės antikorupciniu švietimu ir mokymu, siekiant kompleksiškai šalinti šio neigiamo socialinio reiškinio priežastis ir sąlygas.</w:t>
      </w:r>
    </w:p>
    <w:p w:rsidR="0052547C" w:rsidRDefault="0052547C" w:rsidP="0052547C">
      <w:pPr>
        <w:shd w:val="clear" w:color="auto" w:fill="FFFFFF"/>
        <w:spacing w:after="0" w:line="240" w:lineRule="auto"/>
        <w:rPr>
          <w:rFonts w:eastAsia="Times New Roman" w:cs="Times New Roman"/>
          <w:b/>
          <w:bCs/>
          <w:szCs w:val="24"/>
          <w:lang w:eastAsia="lt-LT"/>
        </w:rPr>
      </w:pPr>
      <w:r w:rsidRPr="00132308">
        <w:rPr>
          <w:rFonts w:ascii="Arial" w:eastAsia="Times New Roman" w:hAnsi="Arial" w:cs="Arial"/>
          <w:color w:val="666666"/>
          <w:szCs w:val="24"/>
          <w:lang w:eastAsia="lt-LT"/>
        </w:rPr>
        <w:t> </w:t>
      </w:r>
      <w:r>
        <w:rPr>
          <w:rFonts w:ascii="Arial" w:eastAsia="Times New Roman" w:hAnsi="Arial" w:cs="Arial"/>
          <w:color w:val="666666"/>
          <w:szCs w:val="24"/>
          <w:lang w:eastAsia="lt-LT"/>
        </w:rPr>
        <w:t xml:space="preserve">                                                           </w:t>
      </w:r>
      <w:r w:rsidRPr="00544B2D">
        <w:rPr>
          <w:rFonts w:eastAsia="Times New Roman" w:cs="Times New Roman"/>
          <w:b/>
          <w:bCs/>
          <w:szCs w:val="24"/>
          <w:lang w:eastAsia="lt-LT"/>
        </w:rPr>
        <w:t>II SKYRIUS</w:t>
      </w:r>
    </w:p>
    <w:p w:rsidR="0052547C" w:rsidRPr="00544B2D" w:rsidRDefault="0052547C" w:rsidP="0052547C">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 xml:space="preserve">             GIMNAZIJOS </w:t>
      </w:r>
      <w:r w:rsidRPr="00544B2D">
        <w:rPr>
          <w:rFonts w:eastAsia="Times New Roman" w:cs="Times New Roman"/>
          <w:b/>
          <w:bCs/>
          <w:szCs w:val="24"/>
          <w:lang w:eastAsia="lt-LT"/>
        </w:rPr>
        <w:t xml:space="preserve"> SITUACIJOS ANALIZĖ ANTIKORUPCINIU POŽIŪRIU</w:t>
      </w:r>
    </w:p>
    <w:p w:rsidR="0052547C" w:rsidRPr="00132308" w:rsidRDefault="0052547C" w:rsidP="0052547C">
      <w:pPr>
        <w:shd w:val="clear" w:color="auto" w:fill="FFFFFF"/>
        <w:spacing w:after="225" w:line="240" w:lineRule="auto"/>
        <w:rPr>
          <w:rFonts w:ascii="Arial" w:eastAsia="Times New Roman" w:hAnsi="Arial" w:cs="Arial"/>
          <w:color w:val="666666"/>
          <w:szCs w:val="24"/>
          <w:lang w:eastAsia="lt-LT"/>
        </w:rPr>
      </w:pPr>
      <w:r w:rsidRPr="00132308">
        <w:rPr>
          <w:rFonts w:ascii="Arial" w:eastAsia="Times New Roman" w:hAnsi="Arial" w:cs="Arial"/>
          <w:color w:val="666666"/>
          <w:szCs w:val="24"/>
          <w:lang w:eastAsia="lt-LT"/>
        </w:rPr>
        <w:t> </w:t>
      </w:r>
    </w:p>
    <w:p w:rsidR="0052547C" w:rsidRPr="0004072C"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04072C">
        <w:rPr>
          <w:rFonts w:eastAsia="Times New Roman" w:cs="Times New Roman"/>
          <w:szCs w:val="24"/>
          <w:lang w:eastAsia="lt-LT"/>
        </w:rPr>
        <w:t>Gimnazija – Širvintų rajono savivaldybės biudžetinė įstaiga, savo veiklą grindžia įgyvendindama Valstybės švietimo strategijos nuostatas, vadovaudamasi Lietuvos Respublikos švietimo įstatymu, Biudžetinių įstaigų įstatymu ir kitais įstatymais, patvirtinta Apskaitos politika, Lietuvos Respublikos švietimo ir mokslo ministro įsakymais, Širvintų rajono savivaldybės tarybos sprendimais, Širvintų rajono mero potvarkiais, administracijos direktoriaus įsakymais ir kitais teisės aktais.</w:t>
      </w:r>
    </w:p>
    <w:p w:rsidR="0052547C" w:rsidRPr="0004072C"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04072C">
        <w:rPr>
          <w:rFonts w:eastAsia="Times New Roman" w:cs="Times New Roman"/>
          <w:szCs w:val="24"/>
          <w:lang w:eastAsia="lt-LT"/>
        </w:rPr>
        <w:t>Gimnazijoje veikia antikorupcinius teisės aktus atitinkanti korupcijos prevencijos sistema – vykdomi teisės aktų reikalavimai, vyksta antikorupcinis švietimas ir informavimas.</w:t>
      </w:r>
    </w:p>
    <w:p w:rsidR="0052547C" w:rsidRPr="0004072C"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04072C">
        <w:rPr>
          <w:rFonts w:eastAsia="Times New Roman" w:cs="Times New Roman"/>
          <w:szCs w:val="24"/>
          <w:lang w:eastAsia="lt-LT"/>
        </w:rPr>
        <w:t>Pagal nustatytus kriterijus įgyvendintos Širvintų r. Gelvonų gimnazijos korupcijos prevencijos 2018–2020 metų programos, patvirtintos Širvintų r. Gelvonų gimnazijos direktoriaus 2018 m.</w:t>
      </w:r>
      <w:r w:rsidRPr="0004072C">
        <w:rPr>
          <w:rFonts w:ascii="Arial" w:eastAsia="Times New Roman" w:hAnsi="Arial" w:cs="Arial"/>
          <w:szCs w:val="24"/>
          <w:lang w:eastAsia="lt-LT"/>
        </w:rPr>
        <w:t xml:space="preserve"> </w:t>
      </w:r>
      <w:r w:rsidRPr="0004072C">
        <w:rPr>
          <w:rFonts w:eastAsia="Times New Roman" w:cs="Times New Roman"/>
          <w:szCs w:val="24"/>
          <w:lang w:eastAsia="lt-LT"/>
        </w:rPr>
        <w:t xml:space="preserve">sausio 4 d. </w:t>
      </w:r>
      <w:r w:rsidRPr="0004072C">
        <w:rPr>
          <w:rFonts w:eastAsia="Times New Roman" w:cs="Times New Roman"/>
          <w:szCs w:val="24"/>
          <w:lang w:eastAsia="lt-LT"/>
        </w:rPr>
        <w:lastRenderedPageBreak/>
        <w:t>įsakymu Nr. V-5 „Dėl Širvintų r. Gelvonų gimnazijos korupcijos prevencijos 2018–2020 metų programos tvirtinimo“, priemonės.</w:t>
      </w:r>
    </w:p>
    <w:p w:rsidR="0052547C" w:rsidRPr="00602449"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602449">
        <w:rPr>
          <w:rFonts w:eastAsia="Times New Roman" w:cs="Times New Roman"/>
          <w:szCs w:val="24"/>
          <w:lang w:eastAsia="lt-LT"/>
        </w:rPr>
        <w:t>Programos įgyvendinimo laikotarpiu atlikti korupcijos pasireiškimo tikimybės nustatymai:</w:t>
      </w:r>
    </w:p>
    <w:p w:rsidR="0052547C" w:rsidRPr="00602449" w:rsidRDefault="0052547C" w:rsidP="0052547C">
      <w:pPr>
        <w:numPr>
          <w:ilvl w:val="1"/>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602449">
        <w:rPr>
          <w:rFonts w:eastAsia="Times New Roman" w:cs="Times New Roman"/>
          <w:szCs w:val="24"/>
          <w:lang w:eastAsia="lt-LT"/>
        </w:rPr>
        <w:t>Korupcijos pasireiškimo tikimybės nustatymas 2018 m. atliktas maisto atliekų tvarkymo organizavimo ir vykdymo srityje. Išvada pateikta Širvintų rajono savivaldybės administracijai.</w:t>
      </w:r>
    </w:p>
    <w:p w:rsidR="0052547C" w:rsidRDefault="0052547C" w:rsidP="0052547C">
      <w:pPr>
        <w:numPr>
          <w:ilvl w:val="1"/>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602449">
        <w:rPr>
          <w:rFonts w:eastAsia="Times New Roman" w:cs="Times New Roman"/>
          <w:szCs w:val="24"/>
          <w:lang w:eastAsia="lt-LT"/>
        </w:rPr>
        <w:t>2019 m. rugsėjo mėnesį atliktas korupcijos pasireiškimo tikimybės nustatymas 2019 m. turto valdymo ir naudojimo srityje. Išvadoje nustatyta, kad nors tirta veiklos sritis formaliai ir priskirta prie sričių, kuriose egzistuoja didelė korupcijos tikimybė, yra reali ir ji yra valdoma. Išvada pateikta Širvintų rajono savivaldybės administracijai</w:t>
      </w:r>
      <w:r>
        <w:rPr>
          <w:rFonts w:eastAsia="Times New Roman" w:cs="Times New Roman"/>
          <w:szCs w:val="24"/>
          <w:lang w:eastAsia="lt-LT"/>
        </w:rPr>
        <w:t>.</w:t>
      </w:r>
    </w:p>
    <w:p w:rsidR="0052547C" w:rsidRPr="00602449" w:rsidRDefault="0052547C" w:rsidP="0052547C">
      <w:pPr>
        <w:numPr>
          <w:ilvl w:val="1"/>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602449">
        <w:rPr>
          <w:rFonts w:eastAsia="Times New Roman" w:cs="Times New Roman"/>
          <w:szCs w:val="24"/>
          <w:lang w:eastAsia="lt-LT"/>
        </w:rPr>
        <w:t xml:space="preserve"> 2020 metais korupcijos pasireiškimo tikimybės nustatymas ir vertinimas atliktas rugsėjo mėnesį inventorizacijos srityje. Išvadoje nustatyta, kad korupcijos pa</w:t>
      </w:r>
      <w:r>
        <w:rPr>
          <w:rFonts w:eastAsia="Times New Roman" w:cs="Times New Roman"/>
          <w:szCs w:val="24"/>
          <w:lang w:eastAsia="lt-LT"/>
        </w:rPr>
        <w:t>sireiškimo rizika Gimnazijoje</w:t>
      </w:r>
      <w:r w:rsidRPr="00602449">
        <w:rPr>
          <w:rFonts w:eastAsia="Times New Roman" w:cs="Times New Roman"/>
          <w:szCs w:val="24"/>
          <w:lang w:eastAsia="lt-LT"/>
        </w:rPr>
        <w:t xml:space="preserve"> yra tinkamai valdoma, todėl papildomų prevencijos priemonių imtis nėra būtinybės. Išvada pateikta Širvintų rajono savivaldybės administracijai.</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Nuolat tvarkomi ir atnaujinami Gimnazijos interneto svetainės skyriaus „Korupcijos prevencija“ poskyriai.</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interneto svetainės skyriuje „Korupcijos prevencija“ skelbiama informacija kur galima pranešti apie korupcijos atvejus. Pranešimų apie korupcijos atvejus 2018–2020 metais Gimnazija negavo.</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Gimnazijoje paskirtas atsakingas asmuo, kuriam pavesta atlikti Lietuvos Respublikos korupcijos prevencijos įstatymo įgyvendinimo funkciją.</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interneto svetainės skyriuje „Korupcijos prevencija“ paskelbtas Širvintų savivaldybės mero potvarkis ir Gimnazijos direktoriaus įsakymas, kuriais patvirtinti sąrašai pareigybių, į kurias skiriant asmenį pateikiamas rašytinis prašymas Specialiųjų tyrimų tarnybos dėl informacijos apie šias pareigas siekiantį eiti asmenį.</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Programos įgyvendinimo laikotarpiu Gimnazijos mokytojų tarybos posėdžiuose skelbta informacija apie korupcijos prevencijos ataskaitas, korupcijos prevencijos tikimybės nustatymo rezultatus.</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darbuotojams 2018–2020 metais vestos 2 paskaitos apie korupciją.</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Programos įgyvendinimo laikotarpiu Gimnazijos darbuotojai dalyvavo 17 kitų institucijų organizuotuose renginiuose (seminaruose, mokymuose, paskaitose) korupcijos prevencijos, viešųjų pirkimų, buhalterinės apskaitos, vidaus politikos kūrimo, organizavimo ir vykdymo.</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interneto svetainėje skelbiamas Širvintų r. Gelvonų gimnazijos viešųjų pirkimų organizavimo ir vidaus kontrolės tvarkos aprašas, viešųjų pirkimų komisijos darbo reglamentas, Širvintų r. Gelvonų gimnazijos planuojamų atliktų viešųjų pirkimų (ilgalaikio turto) panas.</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interneto svetainėje skelbiamos biudžeto vykdymo ketvirtinės ir metinės ataskaitos, finansinių ataskaitų rinkiniai, informacija apie viešuosius pirkimus, informacija apie darbuotojų vidutinį mėnesinį darbo užmokestį.</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Darbo taryba informuota darbo tarybos posėdžiuose apie metinį biudžetą, surinktas biudžetines įstaigos pajamas ir jų panaudojimą. Darbuotojai apie metinį biudžetą, surinktas biudžetines įstaigos pajamas ir jų panaudojimą informuoti darbuotojų susirinkimuose.</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Gimnazijos direktoriaus veiklos ataskaitos kasmet pateiktos Širvintų rajono savivaldybės tarybai.</w:t>
      </w:r>
    </w:p>
    <w:p w:rsidR="0052547C" w:rsidRPr="00254282" w:rsidRDefault="0052547C" w:rsidP="0052547C">
      <w:pPr>
        <w:numPr>
          <w:ilvl w:val="0"/>
          <w:numId w:val="2"/>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Atsižvelgiant į Gimnazijos veiklos situacijos analizės duomenis antikorupciniu požiūriu, būtina numatyti ir įgyvendinti naujas antikorupcines priemones sudarant 2020–2023 metų programą.</w:t>
      </w:r>
    </w:p>
    <w:p w:rsidR="0052547C" w:rsidRPr="00254282" w:rsidRDefault="0052547C" w:rsidP="0052547C">
      <w:pPr>
        <w:shd w:val="clear" w:color="auto" w:fill="FFFFFF"/>
        <w:spacing w:after="0" w:line="240" w:lineRule="auto"/>
        <w:rPr>
          <w:rFonts w:eastAsia="Times New Roman" w:cs="Times New Roman"/>
          <w:b/>
          <w:szCs w:val="24"/>
          <w:lang w:eastAsia="lt-LT"/>
        </w:rPr>
      </w:pPr>
      <w:r>
        <w:rPr>
          <w:rFonts w:eastAsia="Times New Roman" w:cs="Times New Roman"/>
          <w:b/>
          <w:bCs/>
          <w:szCs w:val="24"/>
          <w:lang w:eastAsia="lt-LT"/>
        </w:rPr>
        <w:t xml:space="preserve">                                                                     </w:t>
      </w:r>
      <w:r w:rsidRPr="00254282">
        <w:rPr>
          <w:rFonts w:eastAsia="Times New Roman" w:cs="Times New Roman"/>
          <w:b/>
          <w:bCs/>
          <w:szCs w:val="24"/>
          <w:lang w:eastAsia="lt-LT"/>
        </w:rPr>
        <w:t>III SKYRIUS</w:t>
      </w:r>
    </w:p>
    <w:p w:rsidR="0052547C" w:rsidRDefault="0052547C" w:rsidP="0052547C">
      <w:pPr>
        <w:shd w:val="clear" w:color="auto" w:fill="FFFFFF"/>
        <w:spacing w:after="0" w:line="240" w:lineRule="auto"/>
        <w:rPr>
          <w:rFonts w:eastAsia="Times New Roman" w:cs="Times New Roman"/>
          <w:b/>
          <w:bCs/>
          <w:szCs w:val="24"/>
          <w:lang w:eastAsia="lt-LT"/>
        </w:rPr>
      </w:pPr>
      <w:r>
        <w:rPr>
          <w:rFonts w:eastAsia="Times New Roman" w:cs="Times New Roman"/>
          <w:b/>
          <w:bCs/>
          <w:szCs w:val="24"/>
          <w:lang w:eastAsia="lt-LT"/>
        </w:rPr>
        <w:t xml:space="preserve">                                          </w:t>
      </w:r>
      <w:r w:rsidRPr="00254282">
        <w:rPr>
          <w:rFonts w:eastAsia="Times New Roman" w:cs="Times New Roman"/>
          <w:b/>
          <w:bCs/>
          <w:szCs w:val="24"/>
          <w:lang w:eastAsia="lt-LT"/>
        </w:rPr>
        <w:t>PROGRAMOS TIKSLAI IR UŽDAVINIAI</w:t>
      </w:r>
    </w:p>
    <w:p w:rsidR="0052547C" w:rsidRPr="00254282" w:rsidRDefault="0052547C" w:rsidP="0052547C">
      <w:pPr>
        <w:shd w:val="clear" w:color="auto" w:fill="FFFFFF"/>
        <w:spacing w:after="0" w:line="240" w:lineRule="auto"/>
        <w:rPr>
          <w:rFonts w:eastAsia="Times New Roman" w:cs="Times New Roman"/>
          <w:szCs w:val="24"/>
          <w:lang w:eastAsia="lt-LT"/>
        </w:rPr>
      </w:pPr>
      <w:r w:rsidRPr="00254282">
        <w:rPr>
          <w:rFonts w:eastAsia="Times New Roman" w:cs="Times New Roman"/>
          <w:szCs w:val="24"/>
          <w:lang w:eastAsia="lt-LT"/>
        </w:rPr>
        <w:t> </w:t>
      </w:r>
    </w:p>
    <w:p w:rsidR="0052547C" w:rsidRPr="00254282" w:rsidRDefault="0052547C" w:rsidP="0052547C">
      <w:pPr>
        <w:shd w:val="clear" w:color="auto" w:fill="FFFFFF"/>
        <w:spacing w:after="0" w:line="240" w:lineRule="auto"/>
        <w:ind w:left="363" w:hanging="788"/>
        <w:jc w:val="both"/>
        <w:rPr>
          <w:rFonts w:eastAsia="Times New Roman" w:cs="Times New Roman"/>
          <w:szCs w:val="24"/>
          <w:lang w:eastAsia="lt-LT"/>
        </w:rPr>
      </w:pPr>
      <w:r w:rsidRPr="00254282">
        <w:rPr>
          <w:rFonts w:eastAsia="Times New Roman" w:cs="Times New Roman"/>
          <w:szCs w:val="24"/>
          <w:lang w:eastAsia="lt-LT"/>
        </w:rPr>
        <w:t xml:space="preserve"> 22.Tikslas – užtikrinti skaidrią ir veiksmingą veiklą Gimnazijoje, formuojant bendruomenės</w:t>
      </w:r>
    </w:p>
    <w:p w:rsidR="0052547C" w:rsidRPr="00254282" w:rsidRDefault="0052547C" w:rsidP="0052547C">
      <w:pPr>
        <w:shd w:val="clear" w:color="auto" w:fill="FFFFFF"/>
        <w:spacing w:after="0" w:line="240" w:lineRule="auto"/>
        <w:ind w:left="363" w:hanging="788"/>
        <w:jc w:val="both"/>
        <w:rPr>
          <w:rFonts w:eastAsia="Times New Roman" w:cs="Times New Roman"/>
          <w:szCs w:val="24"/>
          <w:lang w:eastAsia="lt-LT"/>
        </w:rPr>
      </w:pPr>
      <w:r w:rsidRPr="00254282">
        <w:rPr>
          <w:rFonts w:eastAsia="Times New Roman" w:cs="Times New Roman"/>
          <w:szCs w:val="24"/>
          <w:lang w:eastAsia="lt-LT"/>
        </w:rPr>
        <w:t xml:space="preserve">       narių pilietinę antikorupcinę poziciją, didinant teisinį sąmoningumą.</w:t>
      </w:r>
    </w:p>
    <w:p w:rsidR="0052547C" w:rsidRPr="00254282" w:rsidRDefault="0052547C" w:rsidP="0052547C">
      <w:pPr>
        <w:numPr>
          <w:ilvl w:val="0"/>
          <w:numId w:val="3"/>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Uždaviniai:</w:t>
      </w:r>
    </w:p>
    <w:p w:rsidR="0052547C" w:rsidRPr="00254282" w:rsidRDefault="0052547C" w:rsidP="0052547C">
      <w:pPr>
        <w:numPr>
          <w:ilvl w:val="1"/>
          <w:numId w:val="3"/>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siekti, kad visų sprendimų priėmimo procesai būtų skaidrūs, atviri ir prieinami Gimnazijos bendruomenei;</w:t>
      </w:r>
    </w:p>
    <w:p w:rsidR="0052547C" w:rsidRPr="00254282" w:rsidRDefault="0052547C" w:rsidP="0052547C">
      <w:pPr>
        <w:numPr>
          <w:ilvl w:val="1"/>
          <w:numId w:val="3"/>
        </w:numPr>
        <w:shd w:val="clear" w:color="auto" w:fill="FFFFFF"/>
        <w:spacing w:before="100" w:beforeAutospacing="1" w:after="100" w:afterAutospacing="1" w:line="240" w:lineRule="auto"/>
        <w:ind w:left="0"/>
        <w:jc w:val="both"/>
        <w:rPr>
          <w:rFonts w:eastAsia="Times New Roman" w:cs="Times New Roman"/>
          <w:szCs w:val="24"/>
          <w:lang w:eastAsia="lt-LT"/>
        </w:rPr>
      </w:pPr>
      <w:r w:rsidRPr="00254282">
        <w:rPr>
          <w:rFonts w:eastAsia="Times New Roman" w:cs="Times New Roman"/>
          <w:szCs w:val="24"/>
          <w:lang w:eastAsia="lt-LT"/>
        </w:rPr>
        <w:t>užtikrinti veiksmingą ir kryptingą antikorupcinio švietimo priemonių įgyvendinimą.</w:t>
      </w:r>
    </w:p>
    <w:p w:rsidR="0052547C" w:rsidRPr="00254282" w:rsidRDefault="0052547C" w:rsidP="0052547C">
      <w:pPr>
        <w:shd w:val="clear" w:color="auto" w:fill="FFFFFF"/>
        <w:spacing w:after="0" w:line="240" w:lineRule="auto"/>
        <w:rPr>
          <w:rFonts w:eastAsia="Times New Roman" w:cs="Times New Roman"/>
          <w:szCs w:val="24"/>
          <w:lang w:eastAsia="lt-LT"/>
        </w:rPr>
      </w:pPr>
      <w:r w:rsidRPr="00132308">
        <w:rPr>
          <w:rFonts w:ascii="Arial" w:eastAsia="Times New Roman" w:hAnsi="Arial" w:cs="Arial"/>
          <w:color w:val="666666"/>
          <w:szCs w:val="24"/>
          <w:lang w:eastAsia="lt-LT"/>
        </w:rPr>
        <w:lastRenderedPageBreak/>
        <w:t> </w:t>
      </w:r>
      <w:r>
        <w:rPr>
          <w:rFonts w:ascii="Arial" w:eastAsia="Times New Roman" w:hAnsi="Arial" w:cs="Arial"/>
          <w:color w:val="666666"/>
          <w:szCs w:val="24"/>
          <w:lang w:eastAsia="lt-LT"/>
        </w:rPr>
        <w:t xml:space="preserve">                                                       </w:t>
      </w:r>
      <w:r w:rsidRPr="00254282">
        <w:rPr>
          <w:rFonts w:eastAsia="Times New Roman" w:cs="Times New Roman"/>
          <w:b/>
          <w:bCs/>
          <w:szCs w:val="24"/>
          <w:lang w:eastAsia="lt-LT"/>
        </w:rPr>
        <w:t>IV SKYRIUS</w:t>
      </w:r>
    </w:p>
    <w:p w:rsidR="0052547C" w:rsidRDefault="0052547C" w:rsidP="0052547C">
      <w:pPr>
        <w:shd w:val="clear" w:color="auto" w:fill="FFFFFF"/>
        <w:spacing w:after="0" w:line="240" w:lineRule="auto"/>
        <w:jc w:val="both"/>
        <w:rPr>
          <w:rFonts w:eastAsia="Times New Roman" w:cs="Times New Roman"/>
          <w:b/>
          <w:bCs/>
          <w:szCs w:val="24"/>
          <w:lang w:eastAsia="lt-LT"/>
        </w:rPr>
      </w:pPr>
      <w:r>
        <w:rPr>
          <w:rFonts w:eastAsia="Times New Roman" w:cs="Times New Roman"/>
          <w:b/>
          <w:bCs/>
          <w:szCs w:val="24"/>
          <w:lang w:eastAsia="lt-LT"/>
        </w:rPr>
        <w:t xml:space="preserve">                                   </w:t>
      </w:r>
      <w:r w:rsidRPr="00254282">
        <w:rPr>
          <w:rFonts w:eastAsia="Times New Roman" w:cs="Times New Roman"/>
          <w:b/>
          <w:bCs/>
          <w:szCs w:val="24"/>
          <w:lang w:eastAsia="lt-LT"/>
        </w:rPr>
        <w:t>KORUPCIJOS PREVENCIJOS PRIEMONĖS</w:t>
      </w:r>
    </w:p>
    <w:p w:rsidR="0052547C" w:rsidRDefault="0052547C" w:rsidP="0052547C">
      <w:pPr>
        <w:shd w:val="clear" w:color="auto" w:fill="FFFFFF"/>
        <w:spacing w:after="0" w:line="240" w:lineRule="auto"/>
        <w:jc w:val="both"/>
        <w:rPr>
          <w:rFonts w:eastAsia="Times New Roman" w:cs="Times New Roman"/>
          <w:b/>
          <w:bCs/>
          <w:szCs w:val="24"/>
          <w:lang w:eastAsia="lt-LT"/>
        </w:rPr>
      </w:pPr>
    </w:p>
    <w:p w:rsidR="0052547C" w:rsidRPr="00254282" w:rsidRDefault="0052547C" w:rsidP="0052547C">
      <w:pPr>
        <w:shd w:val="clear" w:color="auto" w:fill="FFFFFF"/>
        <w:spacing w:after="0" w:line="240" w:lineRule="auto"/>
        <w:ind w:hanging="426"/>
        <w:jc w:val="both"/>
        <w:rPr>
          <w:rFonts w:eastAsia="Times New Roman" w:cs="Times New Roman"/>
          <w:b/>
          <w:bCs/>
          <w:szCs w:val="24"/>
          <w:lang w:eastAsia="lt-LT"/>
        </w:rPr>
      </w:pPr>
      <w:r w:rsidRPr="00254282">
        <w:rPr>
          <w:rFonts w:eastAsia="Times New Roman" w:cs="Times New Roman"/>
          <w:szCs w:val="24"/>
          <w:lang w:eastAsia="lt-LT"/>
        </w:rPr>
        <w:t>24.</w:t>
      </w:r>
      <w:r>
        <w:rPr>
          <w:rFonts w:eastAsia="Times New Roman" w:cs="Times New Roman"/>
          <w:szCs w:val="24"/>
          <w:lang w:eastAsia="lt-LT"/>
        </w:rPr>
        <w:t xml:space="preserve">  </w:t>
      </w:r>
      <w:r w:rsidRPr="00254282">
        <w:rPr>
          <w:rFonts w:eastAsia="Times New Roman" w:cs="Times New Roman"/>
          <w:szCs w:val="24"/>
          <w:lang w:eastAsia="lt-LT"/>
        </w:rPr>
        <w:t>Korupcijos prevencijos priemonės:</w:t>
      </w:r>
    </w:p>
    <w:p w:rsidR="0052547C" w:rsidRPr="00254282" w:rsidRDefault="0052547C" w:rsidP="0052547C">
      <w:pPr>
        <w:numPr>
          <w:ilvl w:val="1"/>
          <w:numId w:val="4"/>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korupcijos pasireiškimo tikimybės nustatymas;</w:t>
      </w:r>
    </w:p>
    <w:p w:rsidR="0052547C" w:rsidRPr="00254282" w:rsidRDefault="0052547C" w:rsidP="0052547C">
      <w:pPr>
        <w:numPr>
          <w:ilvl w:val="1"/>
          <w:numId w:val="4"/>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personalo mokymas ir informavimas;</w:t>
      </w:r>
    </w:p>
    <w:p w:rsidR="0052547C" w:rsidRPr="00254282" w:rsidRDefault="0052547C" w:rsidP="0052547C">
      <w:pPr>
        <w:numPr>
          <w:ilvl w:val="1"/>
          <w:numId w:val="4"/>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prašymų dėl informacijos apie asmenį, siekiantį eiti arba einantį vadovaujančias pareigas savivaldybės įstaigoje, pateikimas Lietuvos Respublikos specialiųjų tyrimų tarnybai;</w:t>
      </w:r>
    </w:p>
    <w:p w:rsidR="0052547C" w:rsidRPr="00254282" w:rsidRDefault="0052547C" w:rsidP="0052547C">
      <w:pPr>
        <w:numPr>
          <w:ilvl w:val="1"/>
          <w:numId w:val="4"/>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dirbančių asmenų privačių ir viešųjų interesų deri</w:t>
      </w:r>
      <w:r>
        <w:rPr>
          <w:rFonts w:eastAsia="Times New Roman" w:cs="Times New Roman"/>
          <w:szCs w:val="24"/>
          <w:lang w:eastAsia="lt-LT"/>
        </w:rPr>
        <w:t>nimo užtikrinimas Gimnazijoje</w:t>
      </w:r>
      <w:r w:rsidRPr="00254282">
        <w:rPr>
          <w:rFonts w:eastAsia="Times New Roman" w:cs="Times New Roman"/>
          <w:szCs w:val="24"/>
          <w:lang w:eastAsia="lt-LT"/>
        </w:rPr>
        <w:t>, įgyvendinat Lietuvos Respublikos viešųjų ir privačių interesų derinimo valstybinėje tarnyboje įstatymą;</w:t>
      </w:r>
    </w:p>
    <w:p w:rsidR="0052547C" w:rsidRPr="00254282" w:rsidRDefault="0052547C" w:rsidP="0052547C">
      <w:pPr>
        <w:numPr>
          <w:ilvl w:val="1"/>
          <w:numId w:val="4"/>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visuo</w:t>
      </w:r>
      <w:r>
        <w:rPr>
          <w:rFonts w:eastAsia="Times New Roman" w:cs="Times New Roman"/>
          <w:szCs w:val="24"/>
          <w:lang w:eastAsia="lt-LT"/>
        </w:rPr>
        <w:t>menės įtraukimas į Gimnazijos</w:t>
      </w:r>
      <w:r w:rsidRPr="00254282">
        <w:rPr>
          <w:rFonts w:eastAsia="Times New Roman" w:cs="Times New Roman"/>
          <w:szCs w:val="24"/>
          <w:lang w:eastAsia="lt-LT"/>
        </w:rPr>
        <w:t xml:space="preserve"> korupcijos prevencijos programos įgyvendinimą. Skatinti bendruomenę pranešti apie korupcinius teisės pažeidimus ar mė</w:t>
      </w:r>
      <w:r>
        <w:rPr>
          <w:rFonts w:eastAsia="Times New Roman" w:cs="Times New Roman"/>
          <w:szCs w:val="24"/>
          <w:lang w:eastAsia="lt-LT"/>
        </w:rPr>
        <w:t>ginimą juos daryti Gimnazijos</w:t>
      </w:r>
      <w:r w:rsidRPr="00254282">
        <w:rPr>
          <w:rFonts w:eastAsia="Times New Roman" w:cs="Times New Roman"/>
          <w:szCs w:val="24"/>
          <w:lang w:eastAsia="lt-LT"/>
        </w:rPr>
        <w:t xml:space="preserve"> aplinkoje, sudaryti sąlygas apie tai pranešti telefonu ar interneto ryšiu;</w:t>
      </w:r>
    </w:p>
    <w:p w:rsidR="0052547C" w:rsidRPr="00254282" w:rsidRDefault="0052547C" w:rsidP="0052547C">
      <w:pPr>
        <w:numPr>
          <w:ilvl w:val="1"/>
          <w:numId w:val="4"/>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įstatymų nustatytos kitos korupcijos prevencijos priemonės.</w:t>
      </w:r>
    </w:p>
    <w:p w:rsidR="0052547C" w:rsidRPr="00254282" w:rsidRDefault="0052547C" w:rsidP="0052547C">
      <w:pPr>
        <w:shd w:val="clear" w:color="auto" w:fill="FFFFFF"/>
        <w:spacing w:after="225" w:line="240" w:lineRule="auto"/>
        <w:jc w:val="both"/>
        <w:rPr>
          <w:rFonts w:eastAsia="Times New Roman" w:cs="Times New Roman"/>
          <w:szCs w:val="24"/>
          <w:lang w:eastAsia="lt-LT"/>
        </w:rPr>
      </w:pPr>
      <w:r w:rsidRPr="00254282">
        <w:rPr>
          <w:rFonts w:eastAsia="Times New Roman" w:cs="Times New Roman"/>
          <w:szCs w:val="24"/>
          <w:lang w:eastAsia="lt-LT"/>
        </w:rPr>
        <w:t> </w:t>
      </w:r>
    </w:p>
    <w:p w:rsidR="0052547C" w:rsidRPr="00254282" w:rsidRDefault="0052547C" w:rsidP="0052547C">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 xml:space="preserve">                                                              </w:t>
      </w:r>
      <w:r w:rsidRPr="00254282">
        <w:rPr>
          <w:rFonts w:eastAsia="Times New Roman" w:cs="Times New Roman"/>
          <w:b/>
          <w:bCs/>
          <w:szCs w:val="24"/>
          <w:lang w:eastAsia="lt-LT"/>
        </w:rPr>
        <w:t>V SKYRIUS</w:t>
      </w:r>
    </w:p>
    <w:p w:rsidR="0052547C" w:rsidRPr="00254282" w:rsidRDefault="0052547C" w:rsidP="0052547C">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 xml:space="preserve">             </w:t>
      </w:r>
      <w:r w:rsidRPr="00254282">
        <w:rPr>
          <w:rFonts w:eastAsia="Times New Roman" w:cs="Times New Roman"/>
          <w:b/>
          <w:bCs/>
          <w:szCs w:val="24"/>
          <w:lang w:eastAsia="lt-LT"/>
        </w:rPr>
        <w:t>PROGRAMOS TIKSLŲ IR UŽDAVINIŲ VERTINIMO KRITERIJAI</w:t>
      </w:r>
    </w:p>
    <w:p w:rsidR="0052547C" w:rsidRPr="00132308" w:rsidRDefault="0052547C" w:rsidP="0052547C">
      <w:pPr>
        <w:shd w:val="clear" w:color="auto" w:fill="FFFFFF"/>
        <w:spacing w:after="225" w:line="240" w:lineRule="auto"/>
        <w:rPr>
          <w:rFonts w:ascii="Arial" w:eastAsia="Times New Roman" w:hAnsi="Arial" w:cs="Arial"/>
          <w:color w:val="666666"/>
          <w:szCs w:val="24"/>
          <w:lang w:eastAsia="lt-LT"/>
        </w:rPr>
      </w:pPr>
      <w:r w:rsidRPr="00132308">
        <w:rPr>
          <w:rFonts w:ascii="Arial" w:eastAsia="Times New Roman" w:hAnsi="Arial" w:cs="Arial"/>
          <w:color w:val="666666"/>
          <w:szCs w:val="24"/>
          <w:lang w:eastAsia="lt-LT"/>
        </w:rPr>
        <w:t> </w:t>
      </w:r>
    </w:p>
    <w:p w:rsidR="0052547C" w:rsidRPr="00254282" w:rsidRDefault="0052547C" w:rsidP="0052547C">
      <w:pPr>
        <w:shd w:val="clear" w:color="auto" w:fill="FFFFFF"/>
        <w:spacing w:after="0" w:line="240" w:lineRule="auto"/>
        <w:ind w:left="360" w:hanging="786"/>
        <w:jc w:val="both"/>
        <w:rPr>
          <w:rFonts w:eastAsia="Times New Roman" w:cs="Times New Roman"/>
          <w:szCs w:val="24"/>
          <w:lang w:eastAsia="lt-LT"/>
        </w:rPr>
      </w:pPr>
      <w:r w:rsidRPr="00254282">
        <w:rPr>
          <w:rFonts w:eastAsia="Times New Roman" w:cs="Times New Roman"/>
          <w:szCs w:val="24"/>
          <w:lang w:eastAsia="lt-LT"/>
        </w:rPr>
        <w:t>25.  Programos rezultatyvumas (pasiekti tikslai ir uždaviniai) vertinamas kiekybės ir kokybės rodikliais:</w:t>
      </w:r>
    </w:p>
    <w:p w:rsidR="0052547C" w:rsidRPr="00254282" w:rsidRDefault="0052547C" w:rsidP="0052547C">
      <w:pPr>
        <w:numPr>
          <w:ilvl w:val="1"/>
          <w:numId w:val="5"/>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didėjančiu nepakantumu korupcijai;</w:t>
      </w:r>
    </w:p>
    <w:p w:rsidR="0052547C" w:rsidRPr="00254282" w:rsidRDefault="0052547C" w:rsidP="0052547C">
      <w:pPr>
        <w:numPr>
          <w:ilvl w:val="1"/>
          <w:numId w:val="5"/>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įvykdytų ir neįvykdytų programos priemonių skaičiumi;</w:t>
      </w:r>
    </w:p>
    <w:p w:rsidR="0052547C" w:rsidRPr="00254282" w:rsidRDefault="0052547C" w:rsidP="0052547C">
      <w:pPr>
        <w:numPr>
          <w:ilvl w:val="1"/>
          <w:numId w:val="5"/>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programos priemonių įgyvendinimu nustatytais terminais;</w:t>
      </w:r>
    </w:p>
    <w:p w:rsidR="0052547C" w:rsidRPr="00254282" w:rsidRDefault="0052547C" w:rsidP="0052547C">
      <w:pPr>
        <w:numPr>
          <w:ilvl w:val="1"/>
          <w:numId w:val="5"/>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anoniminių ir oficialių pranešimų apie galimus korupcinio pobūdžio veiksmus skaičiumi ir pranešimų, kuriuos ištyrus pasitvirtino korupcinio pobūdžio veikos, skaičiumi;</w:t>
      </w:r>
    </w:p>
    <w:p w:rsidR="0052547C" w:rsidRPr="00254282" w:rsidRDefault="0052547C" w:rsidP="0052547C">
      <w:pPr>
        <w:numPr>
          <w:ilvl w:val="1"/>
          <w:numId w:val="5"/>
        </w:numPr>
        <w:shd w:val="clear" w:color="auto" w:fill="FFFFFF"/>
        <w:spacing w:after="0" w:line="240" w:lineRule="auto"/>
        <w:ind w:left="0"/>
        <w:jc w:val="both"/>
        <w:rPr>
          <w:rFonts w:eastAsia="Times New Roman" w:cs="Times New Roman"/>
          <w:szCs w:val="24"/>
          <w:lang w:eastAsia="lt-LT"/>
        </w:rPr>
      </w:pPr>
      <w:r w:rsidRPr="00254282">
        <w:rPr>
          <w:rFonts w:eastAsia="Times New Roman" w:cs="Times New Roman"/>
          <w:szCs w:val="24"/>
          <w:lang w:eastAsia="lt-LT"/>
        </w:rPr>
        <w:t>antikorupciniuose renginiuose dalyvavusių asmenų skaičiumi.</w:t>
      </w:r>
    </w:p>
    <w:p w:rsidR="0052547C" w:rsidRPr="00132308" w:rsidRDefault="0052547C" w:rsidP="0052547C">
      <w:pPr>
        <w:shd w:val="clear" w:color="auto" w:fill="FFFFFF"/>
        <w:spacing w:after="225" w:line="240" w:lineRule="auto"/>
        <w:rPr>
          <w:rFonts w:ascii="Arial" w:eastAsia="Times New Roman" w:hAnsi="Arial" w:cs="Arial"/>
          <w:color w:val="666666"/>
          <w:szCs w:val="24"/>
          <w:lang w:eastAsia="lt-LT"/>
        </w:rPr>
      </w:pPr>
      <w:r w:rsidRPr="00132308">
        <w:rPr>
          <w:rFonts w:ascii="Arial" w:eastAsia="Times New Roman" w:hAnsi="Arial" w:cs="Arial"/>
          <w:color w:val="666666"/>
          <w:szCs w:val="24"/>
          <w:lang w:eastAsia="lt-LT"/>
        </w:rPr>
        <w:t> </w:t>
      </w:r>
    </w:p>
    <w:p w:rsidR="0052547C" w:rsidRPr="00254282" w:rsidRDefault="0052547C" w:rsidP="0052547C">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 xml:space="preserve">                                                            </w:t>
      </w:r>
      <w:r w:rsidRPr="00254282">
        <w:rPr>
          <w:rFonts w:eastAsia="Times New Roman" w:cs="Times New Roman"/>
          <w:b/>
          <w:bCs/>
          <w:szCs w:val="24"/>
          <w:lang w:eastAsia="lt-LT"/>
        </w:rPr>
        <w:t>VI SKYRIUS</w:t>
      </w:r>
    </w:p>
    <w:p w:rsidR="0052547C" w:rsidRDefault="0052547C" w:rsidP="0052547C">
      <w:pPr>
        <w:shd w:val="clear" w:color="auto" w:fill="FFFFFF"/>
        <w:spacing w:after="0" w:line="240" w:lineRule="auto"/>
        <w:rPr>
          <w:rFonts w:eastAsia="Times New Roman" w:cs="Times New Roman"/>
          <w:b/>
          <w:bCs/>
          <w:szCs w:val="24"/>
          <w:lang w:eastAsia="lt-LT"/>
        </w:rPr>
      </w:pPr>
      <w:r>
        <w:rPr>
          <w:rFonts w:eastAsia="Times New Roman" w:cs="Times New Roman"/>
          <w:b/>
          <w:bCs/>
          <w:szCs w:val="24"/>
          <w:lang w:eastAsia="lt-LT"/>
        </w:rPr>
        <w:t xml:space="preserve">                                        </w:t>
      </w:r>
      <w:r w:rsidRPr="00254282">
        <w:rPr>
          <w:rFonts w:eastAsia="Times New Roman" w:cs="Times New Roman"/>
          <w:b/>
          <w:bCs/>
          <w:szCs w:val="24"/>
          <w:lang w:eastAsia="lt-LT"/>
        </w:rPr>
        <w:t>KORUPCIJOS ATVEJŲ TYRIMAS</w:t>
      </w:r>
    </w:p>
    <w:p w:rsidR="0052547C" w:rsidRPr="00132308" w:rsidRDefault="0052547C" w:rsidP="0052547C">
      <w:pPr>
        <w:shd w:val="clear" w:color="auto" w:fill="FFFFFF"/>
        <w:spacing w:after="0" w:line="240" w:lineRule="auto"/>
        <w:rPr>
          <w:rFonts w:ascii="Arial" w:eastAsia="Times New Roman" w:hAnsi="Arial" w:cs="Arial"/>
          <w:color w:val="666666"/>
          <w:szCs w:val="24"/>
          <w:lang w:eastAsia="lt-LT"/>
        </w:rPr>
      </w:pPr>
      <w:r w:rsidRPr="00132308">
        <w:rPr>
          <w:rFonts w:ascii="Arial" w:eastAsia="Times New Roman" w:hAnsi="Arial" w:cs="Arial"/>
          <w:b/>
          <w:bCs/>
          <w:color w:val="666666"/>
          <w:szCs w:val="24"/>
          <w:lang w:eastAsia="lt-LT"/>
        </w:rPr>
        <w:t> </w:t>
      </w:r>
    </w:p>
    <w:p w:rsidR="0052547C" w:rsidRDefault="0052547C" w:rsidP="0052547C">
      <w:pPr>
        <w:shd w:val="clear" w:color="auto" w:fill="FFFFFF"/>
        <w:spacing w:after="0" w:line="240" w:lineRule="auto"/>
        <w:ind w:hanging="425"/>
        <w:jc w:val="both"/>
        <w:rPr>
          <w:rFonts w:eastAsia="Times New Roman" w:cs="Times New Roman"/>
          <w:szCs w:val="24"/>
          <w:lang w:eastAsia="lt-LT"/>
        </w:rPr>
      </w:pPr>
      <w:r>
        <w:rPr>
          <w:rFonts w:eastAsia="Times New Roman" w:cs="Times New Roman"/>
          <w:szCs w:val="24"/>
          <w:lang w:eastAsia="lt-LT"/>
        </w:rPr>
        <w:t xml:space="preserve">26. </w:t>
      </w:r>
      <w:r w:rsidRPr="00254282">
        <w:rPr>
          <w:rFonts w:eastAsia="Times New Roman" w:cs="Times New Roman"/>
          <w:szCs w:val="24"/>
          <w:lang w:eastAsia="lt-LT"/>
        </w:rPr>
        <w:t>Apie korupcinio pobūdžio nusikalstamas veikas d</w:t>
      </w:r>
      <w:r>
        <w:rPr>
          <w:rFonts w:eastAsia="Times New Roman" w:cs="Times New Roman"/>
          <w:szCs w:val="24"/>
          <w:lang w:eastAsia="lt-LT"/>
        </w:rPr>
        <w:t>arbuotojai praneša Gimnazijos</w:t>
      </w:r>
      <w:r w:rsidRPr="00254282">
        <w:rPr>
          <w:rFonts w:eastAsia="Times New Roman" w:cs="Times New Roman"/>
          <w:szCs w:val="24"/>
          <w:lang w:eastAsia="lt-LT"/>
        </w:rPr>
        <w:t xml:space="preserve"> direktoriui arba asmeniui, atsakingam už korupcijos prevenciją ir kontrolę.</w:t>
      </w:r>
    </w:p>
    <w:p w:rsidR="0052547C" w:rsidRPr="00254282" w:rsidRDefault="0052547C" w:rsidP="0052547C">
      <w:pPr>
        <w:shd w:val="clear" w:color="auto" w:fill="FFFFFF"/>
        <w:spacing w:after="0" w:line="240" w:lineRule="auto"/>
        <w:ind w:hanging="425"/>
        <w:jc w:val="both"/>
        <w:rPr>
          <w:rFonts w:eastAsia="Times New Roman" w:cs="Times New Roman"/>
          <w:szCs w:val="24"/>
          <w:lang w:eastAsia="lt-LT"/>
        </w:rPr>
      </w:pPr>
      <w:r>
        <w:rPr>
          <w:rFonts w:eastAsia="Times New Roman" w:cs="Times New Roman"/>
          <w:szCs w:val="24"/>
          <w:lang w:eastAsia="lt-LT"/>
        </w:rPr>
        <w:t xml:space="preserve">27. </w:t>
      </w:r>
      <w:r w:rsidRPr="00254282">
        <w:rPr>
          <w:rFonts w:eastAsia="Times New Roman" w:cs="Times New Roman"/>
          <w:szCs w:val="24"/>
          <w:lang w:eastAsia="lt-LT"/>
        </w:rPr>
        <w:t>Gautus skundus, prašymus, pareiškim</w:t>
      </w:r>
      <w:r>
        <w:rPr>
          <w:rFonts w:eastAsia="Times New Roman" w:cs="Times New Roman"/>
          <w:szCs w:val="24"/>
          <w:lang w:eastAsia="lt-LT"/>
        </w:rPr>
        <w:t>us dėl korupcijos Gimnazijoje</w:t>
      </w:r>
      <w:r w:rsidRPr="00254282">
        <w:rPr>
          <w:rFonts w:eastAsia="Times New Roman" w:cs="Times New Roman"/>
          <w:szCs w:val="24"/>
          <w:lang w:eastAsia="lt-LT"/>
        </w:rPr>
        <w:t xml:space="preserve"> analizuoja, tiria, vertina, rengia siūlymus direktorius arba asmuo, atsakingas už korupcijos prevenciją ir kontrolę.</w:t>
      </w:r>
    </w:p>
    <w:p w:rsidR="0052547C" w:rsidRPr="00132308" w:rsidRDefault="0052547C" w:rsidP="0052547C">
      <w:pPr>
        <w:shd w:val="clear" w:color="auto" w:fill="FFFFFF"/>
        <w:spacing w:after="0" w:line="240" w:lineRule="auto"/>
        <w:rPr>
          <w:rFonts w:ascii="Arial" w:eastAsia="Times New Roman" w:hAnsi="Arial" w:cs="Arial"/>
          <w:color w:val="666666"/>
          <w:szCs w:val="24"/>
          <w:lang w:eastAsia="lt-LT"/>
        </w:rPr>
      </w:pPr>
      <w:r w:rsidRPr="00132308">
        <w:rPr>
          <w:rFonts w:ascii="Arial" w:eastAsia="Times New Roman" w:hAnsi="Arial" w:cs="Arial"/>
          <w:b/>
          <w:bCs/>
          <w:color w:val="666666"/>
          <w:szCs w:val="24"/>
          <w:lang w:eastAsia="lt-LT"/>
        </w:rPr>
        <w:t> </w:t>
      </w:r>
    </w:p>
    <w:p w:rsidR="0052547C" w:rsidRPr="00254282" w:rsidRDefault="0052547C" w:rsidP="0052547C">
      <w:pPr>
        <w:shd w:val="clear" w:color="auto" w:fill="FFFFFF"/>
        <w:spacing w:after="0" w:line="240" w:lineRule="auto"/>
        <w:jc w:val="both"/>
        <w:rPr>
          <w:rFonts w:eastAsia="Times New Roman" w:cs="Times New Roman"/>
          <w:szCs w:val="24"/>
          <w:lang w:eastAsia="lt-LT"/>
        </w:rPr>
      </w:pPr>
      <w:r>
        <w:rPr>
          <w:rFonts w:eastAsia="Times New Roman" w:cs="Times New Roman"/>
          <w:b/>
          <w:bCs/>
          <w:szCs w:val="24"/>
          <w:lang w:eastAsia="lt-LT"/>
        </w:rPr>
        <w:t xml:space="preserve">                                                           </w:t>
      </w:r>
      <w:r w:rsidRPr="00254282">
        <w:rPr>
          <w:rFonts w:eastAsia="Times New Roman" w:cs="Times New Roman"/>
          <w:b/>
          <w:bCs/>
          <w:szCs w:val="24"/>
          <w:lang w:eastAsia="lt-LT"/>
        </w:rPr>
        <w:t>VII SKYRIUS</w:t>
      </w:r>
    </w:p>
    <w:p w:rsidR="0052547C" w:rsidRPr="00254282" w:rsidRDefault="0052547C" w:rsidP="0052547C">
      <w:pPr>
        <w:shd w:val="clear" w:color="auto" w:fill="FFFFFF"/>
        <w:spacing w:after="0" w:line="240" w:lineRule="auto"/>
        <w:jc w:val="both"/>
        <w:rPr>
          <w:rFonts w:eastAsia="Times New Roman" w:cs="Times New Roman"/>
          <w:szCs w:val="24"/>
          <w:lang w:eastAsia="lt-LT"/>
        </w:rPr>
      </w:pPr>
      <w:r>
        <w:rPr>
          <w:rFonts w:eastAsia="Times New Roman" w:cs="Times New Roman"/>
          <w:b/>
          <w:bCs/>
          <w:szCs w:val="24"/>
          <w:lang w:eastAsia="lt-LT"/>
        </w:rPr>
        <w:t xml:space="preserve">               </w:t>
      </w:r>
      <w:r w:rsidRPr="00254282">
        <w:rPr>
          <w:rFonts w:eastAsia="Times New Roman" w:cs="Times New Roman"/>
          <w:b/>
          <w:bCs/>
          <w:szCs w:val="24"/>
          <w:lang w:eastAsia="lt-LT"/>
        </w:rPr>
        <w:t>KORUPCIJOS PREVENCIJOS PROGRAMOS ĮGYVENDINIMAS</w:t>
      </w:r>
    </w:p>
    <w:p w:rsidR="0052547C" w:rsidRPr="00254282" w:rsidRDefault="0052547C" w:rsidP="0052547C">
      <w:pPr>
        <w:shd w:val="clear" w:color="auto" w:fill="FFFFFF"/>
        <w:spacing w:after="225" w:line="240" w:lineRule="auto"/>
        <w:jc w:val="both"/>
        <w:rPr>
          <w:rFonts w:eastAsia="Times New Roman" w:cs="Times New Roman"/>
          <w:szCs w:val="24"/>
          <w:lang w:eastAsia="lt-LT"/>
        </w:rPr>
      </w:pPr>
      <w:r w:rsidRPr="00254282">
        <w:rPr>
          <w:rFonts w:eastAsia="Times New Roman" w:cs="Times New Roman"/>
          <w:szCs w:val="24"/>
          <w:lang w:eastAsia="lt-LT"/>
        </w:rPr>
        <w:t> </w:t>
      </w:r>
    </w:p>
    <w:p w:rsidR="0052547C" w:rsidRPr="00254282" w:rsidRDefault="0052547C" w:rsidP="0052547C">
      <w:pPr>
        <w:shd w:val="clear" w:color="auto" w:fill="FFFFFF"/>
        <w:spacing w:after="0" w:line="240" w:lineRule="auto"/>
        <w:ind w:hanging="426"/>
        <w:jc w:val="both"/>
        <w:rPr>
          <w:rFonts w:eastAsia="Times New Roman" w:cs="Times New Roman"/>
          <w:szCs w:val="24"/>
          <w:lang w:eastAsia="lt-LT"/>
        </w:rPr>
      </w:pPr>
      <w:r>
        <w:rPr>
          <w:rFonts w:eastAsia="Times New Roman" w:cs="Times New Roman"/>
          <w:szCs w:val="24"/>
          <w:lang w:eastAsia="lt-LT"/>
        </w:rPr>
        <w:t xml:space="preserve">28. </w:t>
      </w:r>
      <w:r w:rsidRPr="00254282">
        <w:rPr>
          <w:rFonts w:eastAsia="Times New Roman" w:cs="Times New Roman"/>
          <w:szCs w:val="24"/>
          <w:lang w:eastAsia="lt-LT"/>
        </w:rPr>
        <w:t>Programai įgyvendinti sudaromas programos įgyvendinimo priemonių planas, kuris nustato korupcijos prevencijos priemones, vykdytojus, vykdymo terminus, laukiamus rezultatus, įgyvendinimo vertinimo kriterijus ir finansavimą (priedas Nr. 1).</w:t>
      </w:r>
    </w:p>
    <w:p w:rsidR="0052547C" w:rsidRPr="00254282" w:rsidRDefault="0052547C" w:rsidP="0052547C">
      <w:pPr>
        <w:numPr>
          <w:ilvl w:val="0"/>
          <w:numId w:val="6"/>
        </w:numPr>
        <w:shd w:val="clear" w:color="auto" w:fill="FFFFFF"/>
        <w:spacing w:after="0" w:line="240" w:lineRule="auto"/>
        <w:ind w:left="0" w:hanging="426"/>
        <w:jc w:val="both"/>
        <w:rPr>
          <w:rFonts w:eastAsia="Times New Roman" w:cs="Times New Roman"/>
          <w:szCs w:val="24"/>
          <w:lang w:eastAsia="lt-LT"/>
        </w:rPr>
      </w:pPr>
      <w:r w:rsidRPr="00254282">
        <w:rPr>
          <w:rFonts w:eastAsia="Times New Roman" w:cs="Times New Roman"/>
          <w:szCs w:val="24"/>
          <w:lang w:eastAsia="lt-LT"/>
        </w:rPr>
        <w:t>Programos priemo</w:t>
      </w:r>
      <w:r>
        <w:rPr>
          <w:rFonts w:eastAsia="Times New Roman" w:cs="Times New Roman"/>
          <w:szCs w:val="24"/>
          <w:lang w:eastAsia="lt-LT"/>
        </w:rPr>
        <w:t>nių vykdytojai yra Gimnazijos</w:t>
      </w:r>
      <w:r w:rsidRPr="00254282">
        <w:rPr>
          <w:rFonts w:eastAsia="Times New Roman" w:cs="Times New Roman"/>
          <w:szCs w:val="24"/>
          <w:lang w:eastAsia="lt-LT"/>
        </w:rPr>
        <w:t xml:space="preserve"> darbuotojai, dirbantys pagal darbo sutartis, kiti programos įgyvendinimo priemonių plane nurodyti asmenys.</w:t>
      </w:r>
    </w:p>
    <w:p w:rsidR="0052547C" w:rsidRDefault="0052547C" w:rsidP="0052547C">
      <w:pPr>
        <w:numPr>
          <w:ilvl w:val="0"/>
          <w:numId w:val="6"/>
        </w:numPr>
        <w:shd w:val="clear" w:color="auto" w:fill="FFFFFF"/>
        <w:spacing w:before="100" w:beforeAutospacing="1" w:after="225" w:afterAutospacing="1" w:line="240" w:lineRule="auto"/>
        <w:ind w:left="0" w:hanging="426"/>
        <w:jc w:val="both"/>
        <w:rPr>
          <w:rFonts w:ascii="Arial" w:eastAsia="Times New Roman" w:hAnsi="Arial" w:cs="Arial"/>
          <w:color w:val="666666"/>
          <w:szCs w:val="24"/>
          <w:lang w:eastAsia="lt-LT"/>
        </w:rPr>
      </w:pPr>
      <w:r w:rsidRPr="00BE6959">
        <w:rPr>
          <w:rFonts w:eastAsia="Times New Roman" w:cs="Times New Roman"/>
          <w:szCs w:val="24"/>
          <w:lang w:eastAsia="lt-LT"/>
        </w:rPr>
        <w:t>Kiekvienų metų sausio mėnesį Širvintų rajono savivaldybės antikorupcinei komisijai teikiama Širvintų r. Gelvonų gimnazijos korupcijos prevencijos priemonių įgyvendinimo už einamuosius metus ataskaita.</w:t>
      </w:r>
      <w:r w:rsidRPr="00BE6959">
        <w:rPr>
          <w:rFonts w:ascii="Arial" w:eastAsia="Times New Roman" w:hAnsi="Arial" w:cs="Arial"/>
          <w:color w:val="666666"/>
          <w:szCs w:val="24"/>
          <w:lang w:eastAsia="lt-LT"/>
        </w:rPr>
        <w:t> </w:t>
      </w:r>
    </w:p>
    <w:p w:rsidR="0052547C" w:rsidRPr="00BE6959" w:rsidRDefault="0052547C" w:rsidP="0052547C">
      <w:pPr>
        <w:shd w:val="clear" w:color="auto" w:fill="FFFFFF"/>
        <w:spacing w:before="100" w:beforeAutospacing="1" w:after="225" w:afterAutospacing="1" w:line="240" w:lineRule="auto"/>
        <w:jc w:val="both"/>
        <w:rPr>
          <w:rFonts w:ascii="Arial" w:eastAsia="Times New Roman" w:hAnsi="Arial" w:cs="Arial"/>
          <w:color w:val="666666"/>
          <w:szCs w:val="24"/>
          <w:lang w:eastAsia="lt-LT"/>
        </w:rPr>
      </w:pPr>
    </w:p>
    <w:p w:rsidR="0052547C" w:rsidRPr="00BE6959" w:rsidRDefault="0052547C" w:rsidP="0052547C">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lastRenderedPageBreak/>
        <w:t xml:space="preserve">                                                                </w:t>
      </w:r>
      <w:r w:rsidRPr="00BE6959">
        <w:rPr>
          <w:rFonts w:eastAsia="Times New Roman" w:cs="Times New Roman"/>
          <w:b/>
          <w:bCs/>
          <w:szCs w:val="24"/>
          <w:lang w:eastAsia="lt-LT"/>
        </w:rPr>
        <w:t>VI SKYRIUS</w:t>
      </w:r>
    </w:p>
    <w:p w:rsidR="0052547C" w:rsidRPr="00BE6959" w:rsidRDefault="0052547C" w:rsidP="0052547C">
      <w:pPr>
        <w:shd w:val="clear" w:color="auto" w:fill="FFFFFF"/>
        <w:spacing w:after="0" w:line="240" w:lineRule="auto"/>
        <w:rPr>
          <w:rFonts w:eastAsia="Times New Roman" w:cs="Times New Roman"/>
          <w:szCs w:val="24"/>
          <w:lang w:eastAsia="lt-LT"/>
        </w:rPr>
      </w:pPr>
      <w:r>
        <w:rPr>
          <w:rFonts w:eastAsia="Times New Roman" w:cs="Times New Roman"/>
          <w:b/>
          <w:bCs/>
          <w:szCs w:val="24"/>
          <w:lang w:eastAsia="lt-LT"/>
        </w:rPr>
        <w:t xml:space="preserve">                                              </w:t>
      </w:r>
      <w:r w:rsidRPr="00BE6959">
        <w:rPr>
          <w:rFonts w:eastAsia="Times New Roman" w:cs="Times New Roman"/>
          <w:b/>
          <w:bCs/>
          <w:szCs w:val="24"/>
          <w:lang w:eastAsia="lt-LT"/>
        </w:rPr>
        <w:t>BAIGIAMOSIOS NUOSTATOS</w:t>
      </w:r>
    </w:p>
    <w:p w:rsidR="0052547C" w:rsidRPr="00132308" w:rsidRDefault="0052547C" w:rsidP="0052547C">
      <w:pPr>
        <w:shd w:val="clear" w:color="auto" w:fill="FFFFFF"/>
        <w:spacing w:after="225" w:line="240" w:lineRule="auto"/>
        <w:rPr>
          <w:rFonts w:ascii="Arial" w:eastAsia="Times New Roman" w:hAnsi="Arial" w:cs="Arial"/>
          <w:color w:val="666666"/>
          <w:szCs w:val="24"/>
          <w:lang w:eastAsia="lt-LT"/>
        </w:rPr>
      </w:pPr>
      <w:r w:rsidRPr="00132308">
        <w:rPr>
          <w:rFonts w:ascii="Arial" w:eastAsia="Times New Roman" w:hAnsi="Arial" w:cs="Arial"/>
          <w:color w:val="666666"/>
          <w:szCs w:val="24"/>
          <w:lang w:eastAsia="lt-LT"/>
        </w:rPr>
        <w:t> </w:t>
      </w:r>
    </w:p>
    <w:p w:rsidR="0052547C" w:rsidRPr="00BE6959" w:rsidRDefault="0052547C" w:rsidP="0052547C">
      <w:pPr>
        <w:shd w:val="clear" w:color="auto" w:fill="FFFFFF"/>
        <w:spacing w:after="0" w:line="240" w:lineRule="auto"/>
        <w:ind w:left="284" w:hanging="710"/>
        <w:jc w:val="both"/>
        <w:rPr>
          <w:rFonts w:eastAsia="Times New Roman" w:cs="Times New Roman"/>
          <w:szCs w:val="24"/>
          <w:lang w:eastAsia="lt-LT"/>
        </w:rPr>
      </w:pPr>
      <w:r>
        <w:rPr>
          <w:rFonts w:eastAsia="Times New Roman" w:cs="Times New Roman"/>
          <w:szCs w:val="24"/>
          <w:lang w:eastAsia="lt-LT"/>
        </w:rPr>
        <w:t xml:space="preserve"> </w:t>
      </w:r>
      <w:r w:rsidRPr="00BE6959">
        <w:rPr>
          <w:rFonts w:eastAsia="Times New Roman" w:cs="Times New Roman"/>
          <w:szCs w:val="24"/>
          <w:lang w:eastAsia="lt-LT"/>
        </w:rPr>
        <w:t>31.</w:t>
      </w:r>
      <w:r>
        <w:rPr>
          <w:rFonts w:eastAsia="Times New Roman" w:cs="Times New Roman"/>
          <w:szCs w:val="24"/>
          <w:lang w:eastAsia="lt-LT"/>
        </w:rPr>
        <w:t xml:space="preserve">  </w:t>
      </w:r>
      <w:r w:rsidRPr="00BE6959">
        <w:rPr>
          <w:rFonts w:eastAsia="Times New Roman" w:cs="Times New Roman"/>
          <w:szCs w:val="24"/>
          <w:lang w:eastAsia="lt-LT"/>
        </w:rPr>
        <w:t>Programa, priemonių planas jai įgyvendinti bei programos įgyvendinimo ataskaita viešai paskelbiama Gimnazijos interneto svetainės puslapio </w:t>
      </w:r>
      <w:proofErr w:type="spellStart"/>
      <w:r w:rsidR="00B8270B">
        <w:rPr>
          <w:rFonts w:eastAsia="Times New Roman" w:cs="Times New Roman"/>
          <w:szCs w:val="24"/>
          <w:u w:val="single"/>
          <w:lang w:eastAsia="lt-LT"/>
        </w:rPr>
        <w:fldChar w:fldCharType="begin"/>
      </w:r>
      <w:r w:rsidR="00B8270B">
        <w:rPr>
          <w:rFonts w:eastAsia="Times New Roman" w:cs="Times New Roman"/>
          <w:szCs w:val="24"/>
          <w:u w:val="single"/>
          <w:lang w:eastAsia="lt-LT"/>
        </w:rPr>
        <w:instrText xml:space="preserve"> HYPERLINK "http://www.menomokykla.lt/" </w:instrText>
      </w:r>
      <w:r w:rsidR="00B8270B">
        <w:rPr>
          <w:rFonts w:eastAsia="Times New Roman" w:cs="Times New Roman"/>
          <w:szCs w:val="24"/>
          <w:u w:val="single"/>
          <w:lang w:eastAsia="lt-LT"/>
        </w:rPr>
        <w:fldChar w:fldCharType="separate"/>
      </w:r>
      <w:r w:rsidRPr="00BE6959">
        <w:rPr>
          <w:rFonts w:eastAsia="Times New Roman" w:cs="Times New Roman"/>
          <w:szCs w:val="24"/>
          <w:u w:val="single"/>
          <w:lang w:eastAsia="lt-LT"/>
        </w:rPr>
        <w:t>gelvonai.sirvintos.lm.lt</w:t>
      </w:r>
      <w:proofErr w:type="spellEnd"/>
      <w:r w:rsidR="00B8270B">
        <w:rPr>
          <w:rFonts w:eastAsia="Times New Roman" w:cs="Times New Roman"/>
          <w:szCs w:val="24"/>
          <w:u w:val="single"/>
          <w:lang w:eastAsia="lt-LT"/>
        </w:rPr>
        <w:fldChar w:fldCharType="end"/>
      </w:r>
      <w:r w:rsidRPr="00BE6959">
        <w:rPr>
          <w:rFonts w:eastAsia="Times New Roman" w:cs="Times New Roman"/>
          <w:szCs w:val="24"/>
          <w:lang w:eastAsia="lt-LT"/>
        </w:rPr>
        <w:t> skiltyje „Korupcijos prevencija“.</w:t>
      </w:r>
    </w:p>
    <w:p w:rsidR="0052547C" w:rsidRDefault="0052547C" w:rsidP="0052547C">
      <w:pPr>
        <w:numPr>
          <w:ilvl w:val="0"/>
          <w:numId w:val="7"/>
        </w:numPr>
        <w:shd w:val="clear" w:color="auto" w:fill="FFFFFF"/>
        <w:spacing w:after="0" w:line="240" w:lineRule="auto"/>
        <w:ind w:left="0"/>
        <w:jc w:val="both"/>
        <w:rPr>
          <w:rFonts w:eastAsia="Times New Roman" w:cs="Times New Roman"/>
          <w:szCs w:val="24"/>
          <w:lang w:eastAsia="lt-LT"/>
        </w:rPr>
      </w:pPr>
      <w:r>
        <w:rPr>
          <w:rFonts w:eastAsia="Times New Roman" w:cs="Times New Roman"/>
          <w:szCs w:val="24"/>
          <w:lang w:eastAsia="lt-LT"/>
        </w:rPr>
        <w:t xml:space="preserve">     </w:t>
      </w:r>
      <w:r w:rsidRPr="00BE6959">
        <w:rPr>
          <w:rFonts w:eastAsia="Times New Roman" w:cs="Times New Roman"/>
          <w:szCs w:val="24"/>
          <w:lang w:eastAsia="lt-LT"/>
        </w:rPr>
        <w:t>Atsižvelgiant į antikorupcinių teisės aktų pakeitimus, kompetentingų institucijų ir asmenų išvadas</w:t>
      </w:r>
    </w:p>
    <w:p w:rsidR="0052547C" w:rsidRDefault="0052547C" w:rsidP="0052547C">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 xml:space="preserve">   </w:t>
      </w:r>
      <w:r w:rsidRPr="00BE6959">
        <w:rPr>
          <w:rFonts w:eastAsia="Times New Roman" w:cs="Times New Roman"/>
          <w:szCs w:val="24"/>
          <w:lang w:eastAsia="lt-LT"/>
        </w:rPr>
        <w:t xml:space="preserve"> </w:t>
      </w:r>
      <w:r>
        <w:rPr>
          <w:rFonts w:eastAsia="Times New Roman" w:cs="Times New Roman"/>
          <w:szCs w:val="24"/>
          <w:lang w:eastAsia="lt-LT"/>
        </w:rPr>
        <w:t xml:space="preserve"> </w:t>
      </w:r>
      <w:r w:rsidRPr="00BE6959">
        <w:rPr>
          <w:rFonts w:eastAsia="Times New Roman" w:cs="Times New Roman"/>
          <w:szCs w:val="24"/>
          <w:lang w:eastAsia="lt-LT"/>
        </w:rPr>
        <w:t>ir rekomendacijas, sociologinių tyrimų rezultatus, kitą reikšmingą informaciją, programa gali būti</w:t>
      </w:r>
    </w:p>
    <w:p w:rsidR="0052547C" w:rsidRPr="00BE6959" w:rsidRDefault="0052547C" w:rsidP="0052547C">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 xml:space="preserve">    </w:t>
      </w:r>
      <w:r w:rsidRPr="00BE6959">
        <w:rPr>
          <w:rFonts w:eastAsia="Times New Roman" w:cs="Times New Roman"/>
          <w:szCs w:val="24"/>
          <w:lang w:eastAsia="lt-LT"/>
        </w:rPr>
        <w:t xml:space="preserve"> keičiama, papildoma.</w:t>
      </w:r>
    </w:p>
    <w:p w:rsidR="0052547C" w:rsidRDefault="0052547C" w:rsidP="0052547C">
      <w:pPr>
        <w:numPr>
          <w:ilvl w:val="0"/>
          <w:numId w:val="7"/>
        </w:numPr>
        <w:shd w:val="clear" w:color="auto" w:fill="FFFFFF"/>
        <w:spacing w:after="0" w:line="240" w:lineRule="auto"/>
        <w:ind w:left="0"/>
        <w:jc w:val="both"/>
        <w:rPr>
          <w:rFonts w:eastAsia="Times New Roman" w:cs="Times New Roman"/>
          <w:szCs w:val="24"/>
          <w:lang w:eastAsia="lt-LT"/>
        </w:rPr>
      </w:pPr>
      <w:r>
        <w:rPr>
          <w:rFonts w:eastAsia="Times New Roman" w:cs="Times New Roman"/>
          <w:szCs w:val="24"/>
          <w:lang w:eastAsia="lt-LT"/>
        </w:rPr>
        <w:t xml:space="preserve">     </w:t>
      </w:r>
      <w:r w:rsidRPr="00BE6959">
        <w:rPr>
          <w:rFonts w:eastAsia="Times New Roman" w:cs="Times New Roman"/>
          <w:szCs w:val="24"/>
          <w:lang w:eastAsia="lt-LT"/>
        </w:rPr>
        <w:t>Už programos ir programos priemonių įgyvendinimą paskirti atsakingi asmenys, nesilaikantys</w:t>
      </w:r>
    </w:p>
    <w:p w:rsidR="0052547C" w:rsidRPr="00BE6959" w:rsidRDefault="0052547C" w:rsidP="0052547C">
      <w:pPr>
        <w:shd w:val="clear" w:color="auto" w:fill="FFFFFF"/>
        <w:spacing w:after="0" w:line="240" w:lineRule="auto"/>
        <w:jc w:val="both"/>
        <w:rPr>
          <w:rFonts w:eastAsia="Times New Roman" w:cs="Times New Roman"/>
          <w:szCs w:val="24"/>
          <w:lang w:eastAsia="lt-LT"/>
        </w:rPr>
      </w:pPr>
      <w:r>
        <w:rPr>
          <w:rFonts w:eastAsia="Times New Roman" w:cs="Times New Roman"/>
          <w:szCs w:val="24"/>
          <w:lang w:eastAsia="lt-LT"/>
        </w:rPr>
        <w:t xml:space="preserve">    </w:t>
      </w:r>
      <w:r w:rsidRPr="00BE6959">
        <w:rPr>
          <w:rFonts w:eastAsia="Times New Roman" w:cs="Times New Roman"/>
          <w:szCs w:val="24"/>
          <w:lang w:eastAsia="lt-LT"/>
        </w:rPr>
        <w:t xml:space="preserve"> šioje </w:t>
      </w:r>
      <w:r>
        <w:rPr>
          <w:rFonts w:eastAsia="Times New Roman" w:cs="Times New Roman"/>
          <w:szCs w:val="24"/>
          <w:lang w:eastAsia="lt-LT"/>
        </w:rPr>
        <w:t xml:space="preserve">  </w:t>
      </w:r>
      <w:r w:rsidRPr="00BE6959">
        <w:rPr>
          <w:rFonts w:eastAsia="Times New Roman" w:cs="Times New Roman"/>
          <w:szCs w:val="24"/>
          <w:lang w:eastAsia="lt-LT"/>
        </w:rPr>
        <w:t>programoje nustatytų reikalavimų, atsako Lietuvos Respublikos įstatymų nustatyta tvarka.</w:t>
      </w:r>
    </w:p>
    <w:p w:rsidR="0052547C" w:rsidRPr="00132308" w:rsidRDefault="0052547C" w:rsidP="0052547C">
      <w:pPr>
        <w:shd w:val="clear" w:color="auto" w:fill="FFFFFF"/>
        <w:spacing w:after="225" w:line="240" w:lineRule="auto"/>
        <w:rPr>
          <w:rFonts w:ascii="Arial" w:eastAsia="Times New Roman" w:hAnsi="Arial" w:cs="Arial"/>
          <w:color w:val="666666"/>
          <w:szCs w:val="24"/>
          <w:lang w:eastAsia="lt-LT"/>
        </w:rPr>
      </w:pPr>
      <w:r>
        <w:rPr>
          <w:rFonts w:ascii="Arial" w:eastAsia="Times New Roman" w:hAnsi="Arial" w:cs="Arial"/>
          <w:color w:val="666666"/>
          <w:szCs w:val="24"/>
          <w:lang w:eastAsia="lt-LT"/>
        </w:rPr>
        <w:t xml:space="preserve">                                                        </w:t>
      </w:r>
      <w:r w:rsidRPr="00132308">
        <w:rPr>
          <w:rFonts w:ascii="Arial" w:eastAsia="Times New Roman" w:hAnsi="Arial" w:cs="Arial"/>
          <w:color w:val="666666"/>
          <w:szCs w:val="24"/>
          <w:lang w:eastAsia="lt-LT"/>
        </w:rPr>
        <w:t>_________________________</w:t>
      </w:r>
    </w:p>
    <w:p w:rsidR="002C494D" w:rsidRDefault="002C494D"/>
    <w:sectPr w:rsidR="002C494D" w:rsidSect="0052547C">
      <w:type w:val="continuous"/>
      <w:pgSz w:w="11906" w:h="16838" w:code="9"/>
      <w:pgMar w:top="1276" w:right="567" w:bottom="1134" w:left="1701" w:header="284" w:footer="284"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6CD7"/>
    <w:multiLevelType w:val="multilevel"/>
    <w:tmpl w:val="8E1AEBE2"/>
    <w:lvl w:ilvl="0">
      <w:start w:val="2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F31E5"/>
    <w:multiLevelType w:val="multilevel"/>
    <w:tmpl w:val="B26EAD1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70DEC"/>
    <w:multiLevelType w:val="multilevel"/>
    <w:tmpl w:val="80247AB0"/>
    <w:lvl w:ilvl="0">
      <w:start w:val="2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F79CE"/>
    <w:multiLevelType w:val="multilevel"/>
    <w:tmpl w:val="86003ED4"/>
    <w:lvl w:ilvl="0">
      <w:start w:val="29"/>
      <w:numFmt w:val="decimal"/>
      <w:lvlText w:val="%1."/>
      <w:lvlJc w:val="left"/>
      <w:pPr>
        <w:tabs>
          <w:tab w:val="num" w:pos="720"/>
        </w:tabs>
        <w:ind w:left="720" w:hanging="360"/>
      </w:pPr>
      <w:rPr>
        <w:rFonts w:ascii="Times New Roman" w:hAnsi="Times New Roman"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3D0BF5"/>
    <w:multiLevelType w:val="multilevel"/>
    <w:tmpl w:val="BB2AE2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7106DE"/>
    <w:multiLevelType w:val="multilevel"/>
    <w:tmpl w:val="3F9E21E2"/>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05650C"/>
    <w:multiLevelType w:val="multilevel"/>
    <w:tmpl w:val="AC8291B4"/>
    <w:lvl w:ilvl="0">
      <w:start w:val="2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7C"/>
    <w:rsid w:val="002C494D"/>
    <w:rsid w:val="002E3A23"/>
    <w:rsid w:val="0052547C"/>
    <w:rsid w:val="00737CB3"/>
    <w:rsid w:val="00B827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3C499-ED15-41B8-95BC-0920CE67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547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2E3A23"/>
    <w:pPr>
      <w:framePr w:w="7920" w:h="1980" w:hRule="exact" w:hSpace="180" w:wrap="auto" w:hAnchor="page" w:xAlign="center" w:yAlign="bottom"/>
      <w:spacing w:after="0" w:line="240" w:lineRule="auto"/>
      <w:ind w:left="2880"/>
    </w:pPr>
    <w:rPr>
      <w:rFonts w:eastAsiaTheme="majorEastAsia" w:cstheme="majorBidi"/>
      <w:b/>
      <w:szCs w:val="24"/>
    </w:rPr>
  </w:style>
  <w:style w:type="paragraph" w:styleId="Debesliotekstas">
    <w:name w:val="Balloon Text"/>
    <w:basedOn w:val="prastasis"/>
    <w:link w:val="DebesliotekstasDiagrama"/>
    <w:uiPriority w:val="99"/>
    <w:semiHidden/>
    <w:unhideWhenUsed/>
    <w:rsid w:val="00B8270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82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7182</Words>
  <Characters>4095</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3</cp:revision>
  <cp:lastPrinted>2021-02-24T11:18:00Z</cp:lastPrinted>
  <dcterms:created xsi:type="dcterms:W3CDTF">2021-02-23T06:12:00Z</dcterms:created>
  <dcterms:modified xsi:type="dcterms:W3CDTF">2021-02-24T11:18:00Z</dcterms:modified>
</cp:coreProperties>
</file>