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08" w:rsidRPr="00254282" w:rsidRDefault="00132308" w:rsidP="00F54AA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bCs/>
          <w:szCs w:val="24"/>
          <w:lang w:eastAsia="lt-LT"/>
        </w:rPr>
        <w:t xml:space="preserve">                                                                                      </w:t>
      </w:r>
    </w:p>
    <w:p w:rsidR="00C3179B" w:rsidRDefault="00132308" w:rsidP="00C3179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132308">
        <w:rPr>
          <w:rFonts w:ascii="Arial" w:eastAsia="Times New Roman" w:hAnsi="Arial" w:cs="Arial"/>
          <w:color w:val="666666"/>
          <w:szCs w:val="24"/>
          <w:lang w:eastAsia="lt-LT"/>
        </w:rPr>
        <w:t>  </w:t>
      </w:r>
      <w:r w:rsidR="00F54AAF">
        <w:rPr>
          <w:rFonts w:ascii="Arial" w:eastAsia="Times New Roman" w:hAnsi="Arial" w:cs="Arial"/>
          <w:color w:val="666666"/>
          <w:szCs w:val="24"/>
          <w:lang w:eastAsia="lt-LT"/>
        </w:rPr>
        <w:t xml:space="preserve">                                                                                                                     </w:t>
      </w:r>
      <w:r w:rsidR="00C3179B">
        <w:rPr>
          <w:rFonts w:ascii="Arial" w:eastAsia="Times New Roman" w:hAnsi="Arial" w:cs="Arial"/>
          <w:color w:val="666666"/>
          <w:szCs w:val="24"/>
          <w:lang w:eastAsia="lt-LT"/>
        </w:rPr>
        <w:t xml:space="preserve">                                </w:t>
      </w:r>
      <w:r w:rsidR="00F54AAF" w:rsidRPr="00F54AAF">
        <w:rPr>
          <w:rFonts w:eastAsia="Times New Roman" w:cs="Times New Roman"/>
          <w:szCs w:val="24"/>
          <w:lang w:eastAsia="lt-LT"/>
        </w:rPr>
        <w:t>Širvintų r. Gelvonų gimnazijos</w:t>
      </w:r>
    </w:p>
    <w:p w:rsidR="00F54AAF" w:rsidRDefault="00C3179B" w:rsidP="00C3179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</w:t>
      </w:r>
      <w:r w:rsidR="00132308" w:rsidRPr="00F54AAF">
        <w:rPr>
          <w:rFonts w:eastAsia="Times New Roman" w:cs="Times New Roman"/>
          <w:szCs w:val="24"/>
          <w:lang w:eastAsia="lt-LT"/>
        </w:rPr>
        <w:t>korupcijos prevencijos</w:t>
      </w:r>
      <w:r w:rsidR="00F54AAF" w:rsidRPr="00F54AAF">
        <w:rPr>
          <w:rFonts w:eastAsia="Times New Roman" w:cs="Times New Roman"/>
          <w:szCs w:val="24"/>
          <w:lang w:eastAsia="lt-LT"/>
        </w:rPr>
        <w:t xml:space="preserve"> </w:t>
      </w:r>
      <w:r w:rsidR="00132308" w:rsidRPr="00F54AAF">
        <w:rPr>
          <w:rFonts w:eastAsia="Times New Roman" w:cs="Times New Roman"/>
          <w:szCs w:val="24"/>
          <w:lang w:eastAsia="lt-LT"/>
        </w:rPr>
        <w:t>2021–2023 metų programos</w:t>
      </w:r>
    </w:p>
    <w:p w:rsidR="00132308" w:rsidRDefault="00F54AAF" w:rsidP="00C3179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</w:t>
      </w:r>
      <w:r w:rsidR="00132308" w:rsidRPr="00F54AAF">
        <w:rPr>
          <w:rFonts w:eastAsia="Times New Roman" w:cs="Times New Roman"/>
          <w:szCs w:val="24"/>
          <w:lang w:eastAsia="lt-LT"/>
        </w:rPr>
        <w:t>priedas  Nr. 1</w:t>
      </w:r>
    </w:p>
    <w:p w:rsidR="00F54AAF" w:rsidRDefault="00F54AAF" w:rsidP="00F54AA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</w:p>
    <w:p w:rsidR="00F54AAF" w:rsidRPr="00F54AAF" w:rsidRDefault="00F54AAF" w:rsidP="00F54AA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</w:p>
    <w:p w:rsidR="00132308" w:rsidRPr="00F54AAF" w:rsidRDefault="00F54AAF" w:rsidP="00F54AAF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b/>
          <w:bCs/>
          <w:szCs w:val="24"/>
          <w:lang w:eastAsia="lt-LT"/>
        </w:rPr>
        <w:t xml:space="preserve">                                          ŠIRVINTŲ R. GELVONŲ GIMNAZIJOS</w:t>
      </w:r>
      <w:r w:rsidR="00132308" w:rsidRPr="00F54AAF">
        <w:rPr>
          <w:rFonts w:eastAsia="Times New Roman" w:cs="Times New Roman"/>
          <w:b/>
          <w:bCs/>
          <w:szCs w:val="24"/>
          <w:lang w:eastAsia="lt-LT"/>
        </w:rPr>
        <w:t xml:space="preserve"> KORUPCIJOS PREVENCIJOS 2021</w:t>
      </w:r>
      <w:r w:rsidR="00132308" w:rsidRPr="00F54AAF">
        <w:rPr>
          <w:rFonts w:eastAsia="Times New Roman" w:cs="Times New Roman"/>
          <w:szCs w:val="24"/>
          <w:lang w:eastAsia="lt-LT"/>
        </w:rPr>
        <w:t>–</w:t>
      </w:r>
      <w:r w:rsidR="00132308" w:rsidRPr="00F54AAF">
        <w:rPr>
          <w:rFonts w:eastAsia="Times New Roman" w:cs="Times New Roman"/>
          <w:b/>
          <w:bCs/>
          <w:szCs w:val="24"/>
          <w:lang w:eastAsia="lt-LT"/>
        </w:rPr>
        <w:t>2023 METŲ</w:t>
      </w:r>
    </w:p>
    <w:p w:rsidR="00132308" w:rsidRPr="00F54AAF" w:rsidRDefault="00132308" w:rsidP="00F54AAF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F54AAF">
        <w:rPr>
          <w:rFonts w:eastAsia="Times New Roman" w:cs="Times New Roman"/>
          <w:b/>
          <w:bCs/>
          <w:szCs w:val="24"/>
          <w:lang w:eastAsia="lt-LT"/>
        </w:rPr>
        <w:t>                  </w:t>
      </w:r>
      <w:r w:rsidR="00F54AAF">
        <w:rPr>
          <w:rFonts w:eastAsia="Times New Roman" w:cs="Times New Roman"/>
          <w:b/>
          <w:bCs/>
          <w:szCs w:val="24"/>
          <w:lang w:eastAsia="lt-LT"/>
        </w:rPr>
        <w:t xml:space="preserve">                                                 </w:t>
      </w:r>
      <w:r w:rsidRPr="00F54AAF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6128DE">
        <w:rPr>
          <w:rFonts w:eastAsia="Times New Roman" w:cs="Times New Roman"/>
          <w:b/>
          <w:bCs/>
          <w:szCs w:val="24"/>
          <w:lang w:eastAsia="lt-LT"/>
        </w:rPr>
        <w:t xml:space="preserve">     </w:t>
      </w:r>
      <w:bookmarkStart w:id="0" w:name="_GoBack"/>
      <w:bookmarkEnd w:id="0"/>
      <w:r w:rsidRPr="00F54AAF">
        <w:rPr>
          <w:rFonts w:eastAsia="Times New Roman" w:cs="Times New Roman"/>
          <w:b/>
          <w:bCs/>
          <w:szCs w:val="24"/>
          <w:lang w:eastAsia="lt-LT"/>
        </w:rPr>
        <w:t>PROGRAMOS ĮGYVENDINIMO PRIEMONIŲ PLANAS</w:t>
      </w:r>
    </w:p>
    <w:p w:rsidR="00132308" w:rsidRPr="00132308" w:rsidRDefault="00132308" w:rsidP="0013230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Cs w:val="24"/>
          <w:lang w:eastAsia="lt-LT"/>
        </w:rPr>
      </w:pPr>
      <w:r w:rsidRPr="00132308">
        <w:rPr>
          <w:rFonts w:ascii="Arial" w:eastAsia="Times New Roman" w:hAnsi="Arial" w:cs="Arial"/>
          <w:color w:val="666666"/>
          <w:szCs w:val="24"/>
          <w:lang w:eastAsia="lt-LT"/>
        </w:rPr>
        <w:t> </w:t>
      </w:r>
    </w:p>
    <w:tbl>
      <w:tblPr>
        <w:tblW w:w="147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226"/>
        <w:gridCol w:w="1400"/>
        <w:gridCol w:w="1836"/>
        <w:gridCol w:w="2590"/>
        <w:gridCol w:w="2448"/>
        <w:gridCol w:w="1572"/>
      </w:tblGrid>
      <w:tr w:rsidR="00C3179B" w:rsidRPr="008B6A1C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36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Eil.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Cs w:val="24"/>
                <w:lang w:eastAsia="lt-LT"/>
              </w:rPr>
              <w:t>Nr.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Priemonės pavadinimas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Vykdytojas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Vykdymo laikas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Laukiami rezultatai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Įgyvendinimo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Cs w:val="24"/>
                <w:lang w:eastAsia="lt-LT"/>
              </w:rPr>
              <w:t>vertinimo kriterijai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Finansavimas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(poreikis </w:t>
            </w:r>
            <w:proofErr w:type="spellStart"/>
            <w:r w:rsidRPr="008B6A1C">
              <w:rPr>
                <w:rFonts w:eastAsia="Times New Roman" w:cs="Times New Roman"/>
                <w:b/>
                <w:bCs/>
                <w:szCs w:val="24"/>
                <w:lang w:eastAsia="lt-LT"/>
              </w:rPr>
              <w:t>Eur</w:t>
            </w:r>
            <w:proofErr w:type="spellEnd"/>
            <w:r w:rsidRPr="008B6A1C">
              <w:rPr>
                <w:rFonts w:eastAsia="Times New Roman" w:cs="Times New Roman"/>
                <w:b/>
                <w:bCs/>
                <w:szCs w:val="24"/>
                <w:lang w:eastAsia="lt-LT"/>
              </w:rPr>
              <w:t>)</w:t>
            </w:r>
          </w:p>
        </w:tc>
      </w:tr>
      <w:tr w:rsidR="00C3179B" w:rsidRPr="008B6A1C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1.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Paskirti asmenį, atsakingą už korupcijos prevenciją ir kontrolę. Informaciją apie atsakingą asmenį </w:t>
            </w:r>
            <w:r w:rsidR="008B6A1C" w:rsidRPr="008B6A1C">
              <w:rPr>
                <w:rFonts w:eastAsia="Times New Roman" w:cs="Times New Roman"/>
                <w:szCs w:val="24"/>
                <w:lang w:eastAsia="lt-LT"/>
              </w:rPr>
              <w:t>paskelbti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interneto svetainės skyriuje „Korupcijos prevencija“.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Direktorius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2021–2023 m., kai keičiasi atsakingas asmuo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Užtikrintas korupcijos prevencijos įstatymo įgyvendinimas, su</w:t>
            </w:r>
            <w:r w:rsidR="008B6A1C" w:rsidRPr="008B6A1C">
              <w:rPr>
                <w:rFonts w:eastAsia="Times New Roman" w:cs="Times New Roman"/>
                <w:szCs w:val="24"/>
                <w:lang w:eastAsia="lt-LT"/>
              </w:rPr>
              <w:t xml:space="preserve">stiprinta kontrolė Širvintų r. Gelvonų gimnazijoje 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8B6A1C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Širvintų r. Gelvonų gimnazijoje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 xml:space="preserve"> paskirtas asmuo, kuriam pavesta atlikti Lietuvos Respublikos korupcijos prevencijos įstatymo įgyvendinimo funkciją. Informacija apie atsakingą asmenį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paskelbta Širvintų r. Gelvonų gimnazijos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 xml:space="preserve"> interneto svetainėje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8B6A1C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2.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Supa</w:t>
            </w:r>
            <w:r w:rsidR="008B6A1C" w:rsidRPr="008B6A1C">
              <w:rPr>
                <w:rFonts w:eastAsia="Times New Roman" w:cs="Times New Roman"/>
                <w:szCs w:val="24"/>
                <w:lang w:eastAsia="lt-LT"/>
              </w:rPr>
              <w:t xml:space="preserve">žindinti Širvintų r. Gelvonų gimnazijos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bendruomenę su korupcijos prevencijos 2021–2023 metų programa (toliau – programa) ir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priemonių planu jai įgyvendinti.</w:t>
            </w:r>
          </w:p>
          <w:p w:rsidR="00132308" w:rsidRPr="008B6A1C" w:rsidRDefault="00132308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Programą ir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priemonių planą 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 xml:space="preserve">paskelbti Širvintų r. Gelvonų 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  interneto  svetainės skyriuje „Korupcijos prevencija“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Asmuo, atsakingas už</w:t>
            </w:r>
          </w:p>
          <w:p w:rsidR="00132308" w:rsidRPr="008B6A1C" w:rsidRDefault="00132308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Iki 2021 m. vasario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15 d.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Bendruomenė bus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supažindinta su programa ir jos priemonių planu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Su programa</w:t>
            </w:r>
          </w:p>
          <w:p w:rsidR="00132308" w:rsidRPr="008B6A1C" w:rsidRDefault="008B6A1C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8B6A1C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3.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Esant reikalui, programa ir priemonių planas gali būti atnaujinti, keičiami, papildyti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132308" w:rsidRPr="008B6A1C" w:rsidRDefault="00132308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2021–2023 m.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Pašalinamos nustatytos kliūtys ir problemos, dėl kurių gali būti nepasiekti programos tikslai ir daviniai, laiku neįvykdytos priemonių plano priemonės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Esant poreikiui, parengtų ar atnaujintų korupcijos prevencijos programų ir jų įgyvendinimo planų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8B6A1C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4.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8B6A1C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Parengti Širvintų r. Gelvonų gimnazijos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 xml:space="preserve"> korupcijos prevencijos programos įgyvendinimo priemonių plano ataskaitą, supažindin</w:t>
            </w:r>
            <w:r>
              <w:rPr>
                <w:rFonts w:eastAsia="Times New Roman" w:cs="Times New Roman"/>
                <w:szCs w:val="24"/>
                <w:lang w:eastAsia="lt-LT"/>
              </w:rPr>
              <w:t>ti su ja  Širvintų r. Gelvonų gimnazijos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 xml:space="preserve"> bendruomenę ir pateikti Širvintų rajono savivaldybės administracijai.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Ataskaitą paskelbti interneto  svetainės skyriuje „Korupcijos prevencija“.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132308" w:rsidRPr="008B6A1C" w:rsidRDefault="00132308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Kiekvienų metų sausio mėn.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Darbuotojai  supažindinti su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įgyvendintomis korupcijos prevencijos priemonėmis</w:t>
            </w:r>
          </w:p>
          <w:p w:rsidR="00132308" w:rsidRPr="008B6A1C" w:rsidRDefault="00132308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Užtikrintas įgyvendintų priemonių viešumas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Su ataskaita</w:t>
            </w:r>
          </w:p>
          <w:p w:rsidR="00132308" w:rsidRPr="008B6A1C" w:rsidRDefault="008B6A1C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Ataskaita 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>paskelbta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interneto svetainėje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8B6A1C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5.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Teisės aktų nustatyta tvarka ir terminais atlikti veiklos sričių, kuriose egzistuoja korupcijos pasireiškimo tikimybė, nustatymą ir išvadą pateikti Širvintų rajono savivaldybės administracijai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Asmuo, paskirtas direktoriaus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įsakymu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Kiekvienų metų rugsėjo mėn.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N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>ustatytos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veiklos sritys, kuriose egzistuoja korupcijos pasireiškimo tikimybė, numatytos priemonės rizikos veiksniams valdyti ir pašalinti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Su korupcijos pasireiškimo tikimybės nustatymu</w:t>
            </w:r>
          </w:p>
          <w:p w:rsidR="00132308" w:rsidRPr="008B6A1C" w:rsidRDefault="008B6A1C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8B6A1C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6.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Informaciją apie veiklos sričių, kuriose egzistuoja korupcijos pasireiškimo tikimybė, nustatymą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>, skelbti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  interneto  svetainės skyriuje „Korupcijos prevencija“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Asmuo, atsakingas už</w:t>
            </w:r>
          </w:p>
          <w:p w:rsidR="00132308" w:rsidRPr="008B6A1C" w:rsidRDefault="00132308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korupcijos prevenciją ir</w:t>
            </w:r>
            <w:r w:rsidR="008B6A1C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Kiekvienų metų spalio mėn.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Užtikrintas įgyvendintų korupcijos prevencijos priemonių viešumas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Informacija apie korupcijos pasireiškimo tikimybės nustatymą </w:t>
            </w:r>
            <w:r w:rsidR="00031675">
              <w:rPr>
                <w:rFonts w:eastAsia="Times New Roman" w:cs="Times New Roman"/>
                <w:szCs w:val="24"/>
                <w:lang w:eastAsia="lt-LT"/>
              </w:rPr>
              <w:t xml:space="preserve">paskelbta Širvintų r. Gelvonų </w:t>
            </w:r>
            <w:r w:rsidR="00031675">
              <w:rPr>
                <w:rFonts w:eastAsia="Times New Roman" w:cs="Times New Roman"/>
                <w:szCs w:val="24"/>
                <w:lang w:eastAsia="lt-LT"/>
              </w:rPr>
              <w:lastRenderedPageBreak/>
              <w:t>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interneto svetainėje</w:t>
            </w:r>
          </w:p>
          <w:p w:rsidR="00132308" w:rsidRPr="008B6A1C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(informacijų skaičius)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Lėšos nereikalingos</w:t>
            </w:r>
          </w:p>
        </w:tc>
      </w:tr>
      <w:tr w:rsidR="00C3179B" w:rsidRPr="00031675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03167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7.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031675" w:rsidRDefault="006F1479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Paskelbti</w:t>
            </w:r>
            <w:r w:rsidR="00132308" w:rsidRPr="00031675">
              <w:rPr>
                <w:rFonts w:eastAsia="Times New Roman" w:cs="Times New Roman"/>
                <w:szCs w:val="24"/>
                <w:lang w:eastAsia="lt-LT"/>
              </w:rPr>
              <w:t xml:space="preserve">  sąrašus pareigybių, į kurias skiriant asmenį pateikiamas rašytinis prašymas Specialiųjų tyrimų tarnybai dėl informacijos apie šias pareigas siekiantį eiti asmenį. Informacij</w:t>
            </w:r>
            <w:r w:rsidR="00031675">
              <w:rPr>
                <w:rFonts w:eastAsia="Times New Roman" w:cs="Times New Roman"/>
                <w:szCs w:val="24"/>
                <w:lang w:eastAsia="lt-LT"/>
              </w:rPr>
              <w:t>ą skelbti Širvintų r. Gelvonų gimnazijos</w:t>
            </w:r>
            <w:r w:rsidR="00132308" w:rsidRPr="00031675">
              <w:rPr>
                <w:rFonts w:eastAsia="Times New Roman" w:cs="Times New Roman"/>
                <w:szCs w:val="24"/>
                <w:lang w:eastAsia="lt-LT"/>
              </w:rPr>
              <w:t>  interneto  svetainės skyriuje „Korupcijos prevencija“</w:t>
            </w:r>
          </w:p>
          <w:p w:rsidR="00132308" w:rsidRPr="00031675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  <w:p w:rsidR="00132308" w:rsidRPr="00031675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03167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Direktorius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03167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Prieš skiriant į pareigas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03167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Įvertinamas asmens</w:t>
            </w:r>
          </w:p>
          <w:p w:rsidR="00132308" w:rsidRPr="00031675" w:rsidRDefault="00132308" w:rsidP="008E5606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patikimumas ir mažinama</w:t>
            </w:r>
            <w:r w:rsidR="008E5606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t>korupcijos pasireiškimo</w:t>
            </w:r>
            <w:r w:rsidR="008E5606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t>tikimybė priimant į pareigas tik nepriekaištingos reputacijos asmenis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03167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Asmenų, dėl kurių</w:t>
            </w:r>
          </w:p>
          <w:p w:rsidR="00132308" w:rsidRPr="00031675" w:rsidRDefault="00132308" w:rsidP="008E5606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buvo kreiptasi į</w:t>
            </w:r>
            <w:r w:rsidR="008E5606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t>Specialiųjų tyrimų tarnybą,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03167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8E5606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E5606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8.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E5606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 xml:space="preserve">Sudaryti </w:t>
            </w:r>
            <w:r w:rsidR="00575A55">
              <w:rPr>
                <w:rFonts w:eastAsia="Times New Roman" w:cs="Times New Roman"/>
                <w:szCs w:val="24"/>
                <w:lang w:eastAsia="lt-LT"/>
              </w:rPr>
              <w:t>galimybes Širvintų r. Gelvonų gimnazijos</w:t>
            </w:r>
            <w:r w:rsidRPr="008E5606">
              <w:rPr>
                <w:rFonts w:eastAsia="Times New Roman" w:cs="Times New Roman"/>
                <w:szCs w:val="24"/>
                <w:lang w:eastAsia="lt-LT"/>
              </w:rPr>
              <w:t>  interneto  svetainės skyriaus „Korupcijos prevencija“ poskyryje „Pranešk apie korupciją“ asmenims pranešti  apie pastebėtus korupcijos pasireiškimo atvejus</w:t>
            </w:r>
          </w:p>
          <w:p w:rsidR="00132308" w:rsidRPr="008E5606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E5606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132308" w:rsidRPr="008E5606" w:rsidRDefault="00132308" w:rsidP="00F124E5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 w:rsidR="00F124E5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E5606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E5606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Iki kiekvienų metų IV ketvirčio pabaigos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E5606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Sudaryta galimybė asmenims anonimiškai informuoti apie jiems žinomas korupcijos a</w:t>
            </w:r>
            <w:r w:rsidR="00F124E5">
              <w:rPr>
                <w:rFonts w:eastAsia="Times New Roman" w:cs="Times New Roman"/>
                <w:szCs w:val="24"/>
                <w:lang w:eastAsia="lt-LT"/>
              </w:rPr>
              <w:t>praiškas Širvintų r. Gelvonų gimnazijoje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E5606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Gautų pranešimų, susijusių su korupcijos apraiškomis skaičius. Gautų pranešimų, kurių pagrindu atlikus patikrinimą faktai pasitvirtino / nepasitvirtino, skaičius.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E5606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F124E5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9.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Nagrinėti sk</w:t>
            </w:r>
            <w:r w:rsidR="00F124E5">
              <w:rPr>
                <w:rFonts w:eastAsia="Times New Roman" w:cs="Times New Roman"/>
                <w:szCs w:val="24"/>
                <w:lang w:eastAsia="lt-LT"/>
              </w:rPr>
              <w:t>undus dėl Širvintų r. Gelvonų gimnazijos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  darbuotojų veiklos, esant korupcijos pasireiškimo rizikai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Direktoriaus paskirtas asmuo (-</w:t>
            </w:r>
            <w:proofErr w:type="spellStart"/>
            <w:r w:rsidRPr="00F124E5">
              <w:rPr>
                <w:rFonts w:eastAsia="Times New Roman" w:cs="Times New Roman"/>
                <w:szCs w:val="24"/>
                <w:lang w:eastAsia="lt-LT"/>
              </w:rPr>
              <w:t>ys</w:t>
            </w:r>
            <w:proofErr w:type="spellEnd"/>
            <w:r w:rsidRPr="00F124E5">
              <w:rPr>
                <w:rFonts w:eastAsia="Times New Roman" w:cs="Times New Roman"/>
                <w:szCs w:val="24"/>
                <w:lang w:eastAsia="lt-LT"/>
              </w:rPr>
              <w:t>)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Gavus skundą, pareiškimą, pranešimą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575A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Padidės bendras</w:t>
            </w:r>
          </w:p>
          <w:p w:rsidR="00132308" w:rsidRPr="00F124E5" w:rsidRDefault="00132308" w:rsidP="00575A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pasi</w:t>
            </w:r>
            <w:r w:rsidR="00F124E5">
              <w:rPr>
                <w:rFonts w:eastAsia="Times New Roman" w:cs="Times New Roman"/>
                <w:szCs w:val="24"/>
                <w:lang w:eastAsia="lt-LT"/>
              </w:rPr>
              <w:t>tikėjimas Širvintų r. Gelvonų gimnazijos</w:t>
            </w:r>
          </w:p>
          <w:p w:rsidR="00F124E5" w:rsidRDefault="00F124E5" w:rsidP="00575A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 xml:space="preserve">veikla. </w:t>
            </w:r>
          </w:p>
          <w:p w:rsidR="00132308" w:rsidRPr="00F124E5" w:rsidRDefault="00F124E5" w:rsidP="00F124E5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P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iliečiai ir kiti asmenys bus paskatinti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pranešti apie pasitaikančias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negeroves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Išnagrinėtų skundų</w:t>
            </w:r>
          </w:p>
          <w:p w:rsidR="00132308" w:rsidRPr="00F124E5" w:rsidRDefault="00F124E5" w:rsidP="00575A55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dėl Širvintų r. Gelvonų gimnazijos</w:t>
            </w:r>
            <w:r w:rsidR="00575A55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darbuotojų veiklos, esant korupcijos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pasireiškimo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rizikai,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F124E5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lastRenderedPageBreak/>
              <w:t>10.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F124E5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Širvintų r. Gelvonų gimnazijos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 xml:space="preserve"> interneto  svetainės skyriuje „Korupcijos prevencija“ skelbti informaciją apie vykdomas kitas korupcijos prevencijos priemones (korupcijos rizikos analizė, pranešimai apie korupciją ir kitą)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132308" w:rsidRPr="00F124E5" w:rsidRDefault="00132308" w:rsidP="00F124E5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 w:rsidR="00F124E5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2021–2023 m.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Užtikrintas įgyvendinamų korupcijos prevencijos priemonių viešumas. Padėjęs pasitikėjimas įstaigos darbu.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Su informacija supažindintų darbuotojų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F124E5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11.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Užtikrinti skaidrų ir racionalų viešųjų pirkimų organizavimą ir atlikimą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Direktorius, ūkvedys-raštvedys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2021–2023 m.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Užtikrinama sąžininga konkurencija, racionalūs prekių, darbų ar paslaugų pirkimai, vykdant viešuosius pirkimus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Įvykdytų pirkimų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C3179B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Širvintų r. Gelvonų gimnazijos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 xml:space="preserve"> lėšos</w:t>
            </w:r>
          </w:p>
        </w:tc>
      </w:tr>
      <w:tr w:rsidR="00C3179B" w:rsidRPr="00F124E5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12.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Teisės aktų nustaty</w:t>
            </w:r>
            <w:r w:rsidR="00C3179B">
              <w:rPr>
                <w:rFonts w:eastAsia="Times New Roman" w:cs="Times New Roman"/>
                <w:szCs w:val="24"/>
                <w:lang w:eastAsia="lt-LT"/>
              </w:rPr>
              <w:t>ta tvarka Širvintų r. Gelvonų gimnazijos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interneto svetainėje skelbti informaciją</w:t>
            </w:r>
          </w:p>
          <w:p w:rsidR="00132308" w:rsidRPr="00F124E5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apie numatomus, vykdomus viešuosius pirkimus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Ūkvedys- raštvedys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Kiekvienų metų vasario mėn.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Užtikrinamas viešumas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Su informacija</w:t>
            </w:r>
          </w:p>
          <w:p w:rsidR="00132308" w:rsidRPr="00F124E5" w:rsidRDefault="00C3179B" w:rsidP="00C3179B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F124E5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13.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I</w:t>
            </w:r>
            <w:r w:rsidR="00C3179B">
              <w:rPr>
                <w:rFonts w:eastAsia="Times New Roman" w:cs="Times New Roman"/>
                <w:szCs w:val="24"/>
                <w:lang w:eastAsia="lt-LT"/>
              </w:rPr>
              <w:t>nformuoti Širvintų r. Gelvonų gimnazijos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darbuotojus apie metinį biudžetą,</w:t>
            </w:r>
          </w:p>
          <w:p w:rsidR="00132308" w:rsidRPr="00F124E5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surinktas biudžetinės įstaigos pajamas ir jų panaudojimą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Direktorius, vyriausiasis</w:t>
            </w:r>
          </w:p>
          <w:p w:rsidR="00132308" w:rsidRPr="00F124E5" w:rsidRDefault="00132308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buhalteris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Kiekvienų metų</w:t>
            </w:r>
          </w:p>
          <w:p w:rsidR="00132308" w:rsidRPr="00F124E5" w:rsidRDefault="00132308" w:rsidP="00C3179B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sausio, gruodžio</w:t>
            </w:r>
            <w:r w:rsidR="00C3179B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mėn.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Bus užtikrinamas viešumas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Su informacija</w:t>
            </w:r>
          </w:p>
          <w:p w:rsidR="00132308" w:rsidRPr="00F124E5" w:rsidRDefault="00C3179B" w:rsidP="00C3179B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32308" w:rsidRPr="00F124E5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F124E5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14.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Or</w:t>
            </w:r>
            <w:r w:rsidR="00C3179B">
              <w:rPr>
                <w:rFonts w:eastAsia="Times New Roman" w:cs="Times New Roman"/>
                <w:szCs w:val="24"/>
                <w:lang w:eastAsia="lt-LT"/>
              </w:rPr>
              <w:t>ganizuoti Širvintų r. Gelvonų gimnazijos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d</w:t>
            </w:r>
            <w:r w:rsidR="00C3179B">
              <w:rPr>
                <w:rFonts w:eastAsia="Times New Roman" w:cs="Times New Roman"/>
                <w:szCs w:val="24"/>
                <w:lang w:eastAsia="lt-LT"/>
              </w:rPr>
              <w:t>arbuotojams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C3179B">
              <w:rPr>
                <w:rFonts w:eastAsia="Times New Roman" w:cs="Times New Roman"/>
                <w:szCs w:val="24"/>
                <w:lang w:eastAsia="lt-LT"/>
              </w:rPr>
              <w:t xml:space="preserve">ir mokiniams 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renginius (seminarus, paskaitas, pranešimus ir kt.)  korupcijos prevencijos klausimais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132308" w:rsidRPr="00F124E5" w:rsidRDefault="00132308" w:rsidP="00C3179B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 w:rsidR="00C3179B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2021 m. – 2 renginiai</w:t>
            </w:r>
          </w:p>
          <w:p w:rsidR="00C3179B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2022 m. – 2 renginiai</w:t>
            </w:r>
            <w:r w:rsidR="00C3179B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132308" w:rsidRPr="00F124E5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2023 m. – 2 renginiai</w:t>
            </w:r>
          </w:p>
          <w:p w:rsidR="00132308" w:rsidRPr="00F124E5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Dalyviai susipažinti su korupcijos apraiškomis ir jų mažinimo galimybėmis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Įvykusių renginių skaičius, dalyvių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F124E5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Lėšos nereikalingos</w:t>
            </w:r>
          </w:p>
        </w:tc>
      </w:tr>
      <w:tr w:rsidR="00C3179B" w:rsidRPr="008B6A1C" w:rsidTr="008B6A1C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15.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C3179B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Skatinti Širvintų r. Gelvonų gimnazijos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 xml:space="preserve"> darbuotojus dalyvauti Širvintų rajono savivaldybės ar kitų institucijų 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organizuojamuose renginiuose (mokymuose, seminaruose, paskaitose) korupcijos prevencijos klausimais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 xml:space="preserve">Direktorius, asmuo,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atsakingas už</w:t>
            </w:r>
          </w:p>
          <w:p w:rsidR="00132308" w:rsidRPr="008B6A1C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</w:p>
          <w:p w:rsidR="00132308" w:rsidRPr="008B6A1C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2021–2023 m.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Darbuotojai įgis daugiau</w:t>
            </w:r>
          </w:p>
          <w:p w:rsidR="00132308" w:rsidRPr="008B6A1C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žinių apie korupcijos</w:t>
            </w:r>
          </w:p>
          <w:p w:rsidR="00132308" w:rsidRPr="008B6A1C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pasekmes ir prevencines</w:t>
            </w:r>
          </w:p>
          <w:p w:rsidR="00132308" w:rsidRPr="008B6A1C" w:rsidRDefault="00132308" w:rsidP="00C317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priemones</w:t>
            </w:r>
          </w:p>
        </w:tc>
        <w:tc>
          <w:tcPr>
            <w:tcW w:w="2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132308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Renginių skaičius, dalyvių skaičius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308" w:rsidRPr="008B6A1C" w:rsidRDefault="00C3179B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 xml:space="preserve">Širvintų r. Gelvonų </w:t>
            </w:r>
            <w:r>
              <w:rPr>
                <w:rFonts w:eastAsia="Times New Roman" w:cs="Times New Roman"/>
                <w:szCs w:val="24"/>
                <w:lang w:eastAsia="lt-LT"/>
              </w:rPr>
              <w:lastRenderedPageBreak/>
              <w:t>gimnazijos</w:t>
            </w:r>
            <w:r w:rsidR="00132308" w:rsidRPr="008B6A1C">
              <w:rPr>
                <w:rFonts w:eastAsia="Times New Roman" w:cs="Times New Roman"/>
                <w:szCs w:val="24"/>
                <w:lang w:eastAsia="lt-LT"/>
              </w:rPr>
              <w:t xml:space="preserve"> lėšos</w:t>
            </w:r>
          </w:p>
        </w:tc>
      </w:tr>
    </w:tbl>
    <w:p w:rsidR="00132308" w:rsidRPr="00132308" w:rsidRDefault="00132308" w:rsidP="0013230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Cs w:val="24"/>
          <w:lang w:eastAsia="lt-LT"/>
        </w:rPr>
      </w:pPr>
      <w:r w:rsidRPr="00132308">
        <w:rPr>
          <w:rFonts w:ascii="Arial" w:eastAsia="Times New Roman" w:hAnsi="Arial" w:cs="Arial"/>
          <w:color w:val="666666"/>
          <w:szCs w:val="24"/>
          <w:lang w:eastAsia="lt-LT"/>
        </w:rPr>
        <w:lastRenderedPageBreak/>
        <w:t> </w:t>
      </w:r>
    </w:p>
    <w:p w:rsidR="00132308" w:rsidRPr="00132308" w:rsidRDefault="00132308" w:rsidP="0013230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Cs w:val="24"/>
          <w:lang w:eastAsia="lt-LT"/>
        </w:rPr>
      </w:pPr>
      <w:r w:rsidRPr="00132308">
        <w:rPr>
          <w:rFonts w:ascii="Arial" w:eastAsia="Times New Roman" w:hAnsi="Arial" w:cs="Arial"/>
          <w:color w:val="666666"/>
          <w:szCs w:val="24"/>
          <w:lang w:eastAsia="lt-LT"/>
        </w:rPr>
        <w:t> </w:t>
      </w:r>
    </w:p>
    <w:p w:rsidR="00132308" w:rsidRPr="008B6A1C" w:rsidRDefault="008B6A1C" w:rsidP="00132308">
      <w:pPr>
        <w:shd w:val="clear" w:color="auto" w:fill="FFFFFF"/>
        <w:spacing w:after="225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</w:t>
      </w:r>
      <w:r w:rsidR="00132308" w:rsidRPr="008B6A1C">
        <w:rPr>
          <w:rFonts w:eastAsia="Times New Roman" w:cs="Times New Roman"/>
          <w:bCs/>
          <w:szCs w:val="24"/>
          <w:lang w:eastAsia="lt-LT"/>
        </w:rPr>
        <w:t>________________________</w:t>
      </w:r>
    </w:p>
    <w:p w:rsidR="002C494D" w:rsidRDefault="002C494D"/>
    <w:sectPr w:rsidR="002C494D" w:rsidSect="00C3179B">
      <w:type w:val="continuous"/>
      <w:pgSz w:w="16838" w:h="11906" w:orient="landscape" w:code="9"/>
      <w:pgMar w:top="1135" w:right="678" w:bottom="567" w:left="1134" w:header="284" w:footer="284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8D0"/>
    <w:multiLevelType w:val="multilevel"/>
    <w:tmpl w:val="70F273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46CD7"/>
    <w:multiLevelType w:val="multilevel"/>
    <w:tmpl w:val="8E1AEBE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F31E5"/>
    <w:multiLevelType w:val="multilevel"/>
    <w:tmpl w:val="B26EAD1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70DEC"/>
    <w:multiLevelType w:val="multilevel"/>
    <w:tmpl w:val="80247A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F79CE"/>
    <w:multiLevelType w:val="multilevel"/>
    <w:tmpl w:val="86003E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D0BF5"/>
    <w:multiLevelType w:val="multilevel"/>
    <w:tmpl w:val="BB2A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106DE"/>
    <w:multiLevelType w:val="multilevel"/>
    <w:tmpl w:val="3F9E2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5650C"/>
    <w:multiLevelType w:val="multilevel"/>
    <w:tmpl w:val="AC8291B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08"/>
    <w:rsid w:val="00031675"/>
    <w:rsid w:val="0004072C"/>
    <w:rsid w:val="00132308"/>
    <w:rsid w:val="00254282"/>
    <w:rsid w:val="002C494D"/>
    <w:rsid w:val="002E3A23"/>
    <w:rsid w:val="00544B2D"/>
    <w:rsid w:val="00575A55"/>
    <w:rsid w:val="00602449"/>
    <w:rsid w:val="006128DE"/>
    <w:rsid w:val="006F1479"/>
    <w:rsid w:val="00737CB3"/>
    <w:rsid w:val="008B6A1C"/>
    <w:rsid w:val="008E5606"/>
    <w:rsid w:val="009E1FDB"/>
    <w:rsid w:val="00BE6959"/>
    <w:rsid w:val="00C3179B"/>
    <w:rsid w:val="00F124E5"/>
    <w:rsid w:val="00F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3B3F-4DF3-4DC7-ABEA-C1B53A6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E52A-362C-4F77-9C7B-C0B54461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5300</Words>
  <Characters>3021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8</cp:revision>
  <cp:lastPrinted>2021-02-24T11:15:00Z</cp:lastPrinted>
  <dcterms:created xsi:type="dcterms:W3CDTF">2021-02-23T07:36:00Z</dcterms:created>
  <dcterms:modified xsi:type="dcterms:W3CDTF">2021-02-24T11:17:00Z</dcterms:modified>
</cp:coreProperties>
</file>