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7C" w:rsidRDefault="0052547C" w:rsidP="0052547C">
      <w:pPr>
        <w:shd w:val="clear" w:color="auto" w:fill="FFFFFF"/>
        <w:spacing w:after="0" w:line="240" w:lineRule="auto"/>
        <w:jc w:val="center"/>
        <w:rPr>
          <w:rFonts w:eastAsia="Times New Roman" w:cs="Times New Roman"/>
          <w:bCs/>
          <w:szCs w:val="24"/>
          <w:lang w:eastAsia="lt-LT"/>
        </w:rPr>
      </w:pPr>
      <w:r>
        <w:rPr>
          <w:rFonts w:eastAsia="Times New Roman" w:cs="Times New Roman"/>
          <w:bCs/>
          <w:szCs w:val="24"/>
          <w:lang w:eastAsia="lt-LT"/>
        </w:rPr>
        <w:t xml:space="preserve">                                                                                      </w:t>
      </w:r>
      <w:r w:rsidRPr="00132308">
        <w:rPr>
          <w:rFonts w:eastAsia="Times New Roman" w:cs="Times New Roman"/>
          <w:bCs/>
          <w:szCs w:val="24"/>
          <w:lang w:eastAsia="lt-LT"/>
        </w:rPr>
        <w:t>PATVIRTINTA</w:t>
      </w:r>
    </w:p>
    <w:p w:rsidR="0052547C" w:rsidRDefault="0052547C" w:rsidP="0052547C">
      <w:pPr>
        <w:shd w:val="clear" w:color="auto" w:fill="FFFFFF"/>
        <w:spacing w:after="0" w:line="240" w:lineRule="auto"/>
        <w:jc w:val="both"/>
        <w:rPr>
          <w:rFonts w:eastAsia="Times New Roman" w:cs="Times New Roman"/>
          <w:bCs/>
          <w:szCs w:val="24"/>
          <w:lang w:eastAsia="lt-LT"/>
        </w:rPr>
      </w:pPr>
      <w:r>
        <w:rPr>
          <w:rFonts w:eastAsia="Times New Roman" w:cs="Times New Roman"/>
          <w:bCs/>
          <w:szCs w:val="24"/>
          <w:lang w:eastAsia="lt-LT"/>
        </w:rPr>
        <w:t xml:space="preserve">                                                                                                              Širvintų r. Gelvonų direktoriaus</w:t>
      </w:r>
    </w:p>
    <w:p w:rsidR="0052547C" w:rsidRDefault="0052547C" w:rsidP="0052547C">
      <w:pPr>
        <w:shd w:val="clear" w:color="auto" w:fill="FFFFFF"/>
        <w:spacing w:after="0" w:line="240" w:lineRule="auto"/>
        <w:jc w:val="both"/>
        <w:rPr>
          <w:rFonts w:eastAsia="Times New Roman" w:cs="Times New Roman"/>
          <w:bCs/>
          <w:szCs w:val="24"/>
          <w:lang w:eastAsia="lt-LT"/>
        </w:rPr>
      </w:pPr>
      <w:r>
        <w:rPr>
          <w:rFonts w:eastAsia="Times New Roman" w:cs="Times New Roman"/>
          <w:bCs/>
          <w:szCs w:val="24"/>
          <w:lang w:eastAsia="lt-LT"/>
        </w:rPr>
        <w:t xml:space="preserve">                                                                                  </w:t>
      </w:r>
      <w:r w:rsidR="001308C1">
        <w:rPr>
          <w:rFonts w:eastAsia="Times New Roman" w:cs="Times New Roman"/>
          <w:bCs/>
          <w:szCs w:val="24"/>
          <w:lang w:eastAsia="lt-LT"/>
        </w:rPr>
        <w:t xml:space="preserve">                            2023 m. gruodžio 28 </w:t>
      </w:r>
      <w:r>
        <w:rPr>
          <w:rFonts w:eastAsia="Times New Roman" w:cs="Times New Roman"/>
          <w:bCs/>
          <w:szCs w:val="24"/>
          <w:lang w:eastAsia="lt-LT"/>
        </w:rPr>
        <w:t xml:space="preserve">d. </w:t>
      </w:r>
    </w:p>
    <w:p w:rsidR="0052547C" w:rsidRDefault="0052547C" w:rsidP="0052547C">
      <w:pPr>
        <w:shd w:val="clear" w:color="auto" w:fill="FFFFFF"/>
        <w:spacing w:after="0" w:line="240" w:lineRule="auto"/>
        <w:jc w:val="both"/>
        <w:rPr>
          <w:rFonts w:eastAsia="Times New Roman" w:cs="Times New Roman"/>
          <w:bCs/>
          <w:szCs w:val="24"/>
          <w:lang w:eastAsia="lt-LT"/>
        </w:rPr>
      </w:pPr>
      <w:r>
        <w:rPr>
          <w:rFonts w:eastAsia="Times New Roman" w:cs="Times New Roman"/>
          <w:bCs/>
          <w:szCs w:val="24"/>
          <w:lang w:eastAsia="lt-LT"/>
        </w:rPr>
        <w:t xml:space="preserve">                                                                                                              įsakymu Nr. V-</w:t>
      </w:r>
      <w:r w:rsidR="001308C1">
        <w:rPr>
          <w:rFonts w:eastAsia="Times New Roman" w:cs="Times New Roman"/>
          <w:bCs/>
          <w:szCs w:val="24"/>
          <w:lang w:eastAsia="lt-LT"/>
        </w:rPr>
        <w:t>78</w:t>
      </w:r>
      <w:bookmarkStart w:id="0" w:name="_GoBack"/>
      <w:bookmarkEnd w:id="0"/>
    </w:p>
    <w:p w:rsidR="0052547C" w:rsidRPr="00132308" w:rsidRDefault="0052547C" w:rsidP="0052547C">
      <w:pPr>
        <w:shd w:val="clear" w:color="auto" w:fill="FFFFFF"/>
        <w:spacing w:after="0" w:line="240" w:lineRule="auto"/>
        <w:jc w:val="both"/>
        <w:rPr>
          <w:rFonts w:eastAsia="Times New Roman" w:cs="Times New Roman"/>
          <w:bCs/>
          <w:szCs w:val="24"/>
          <w:lang w:eastAsia="lt-LT"/>
        </w:rPr>
      </w:pPr>
    </w:p>
    <w:p w:rsidR="0052547C" w:rsidRDefault="0052547C" w:rsidP="0052547C">
      <w:pPr>
        <w:shd w:val="clear" w:color="auto" w:fill="FFFFFF"/>
        <w:spacing w:after="0" w:line="240" w:lineRule="auto"/>
        <w:jc w:val="center"/>
        <w:rPr>
          <w:rFonts w:eastAsia="Times New Roman" w:cs="Times New Roman"/>
          <w:b/>
          <w:bCs/>
          <w:szCs w:val="24"/>
          <w:lang w:eastAsia="lt-LT"/>
        </w:rPr>
      </w:pPr>
    </w:p>
    <w:p w:rsidR="0052547C" w:rsidRPr="00132308" w:rsidRDefault="0052547C" w:rsidP="0052547C">
      <w:pPr>
        <w:shd w:val="clear" w:color="auto" w:fill="FFFFFF"/>
        <w:spacing w:after="0" w:line="240" w:lineRule="auto"/>
        <w:jc w:val="center"/>
        <w:rPr>
          <w:rFonts w:eastAsia="Times New Roman" w:cs="Times New Roman"/>
          <w:b/>
          <w:bCs/>
          <w:szCs w:val="24"/>
          <w:lang w:eastAsia="lt-LT"/>
        </w:rPr>
      </w:pPr>
      <w:r w:rsidRPr="00132308">
        <w:rPr>
          <w:rFonts w:eastAsia="Times New Roman" w:cs="Times New Roman"/>
          <w:b/>
          <w:bCs/>
          <w:szCs w:val="24"/>
          <w:lang w:eastAsia="lt-LT"/>
        </w:rPr>
        <w:t>ŠIRVINTŲ R. GELVONŲ GIMNAZIJOS</w:t>
      </w:r>
    </w:p>
    <w:p w:rsidR="0052547C" w:rsidRDefault="0052547C" w:rsidP="0052547C">
      <w:pPr>
        <w:shd w:val="clear" w:color="auto" w:fill="FFFFFF"/>
        <w:spacing w:after="0" w:line="240" w:lineRule="auto"/>
        <w:jc w:val="center"/>
        <w:rPr>
          <w:rFonts w:eastAsia="Times New Roman" w:cs="Times New Roman"/>
          <w:b/>
          <w:bCs/>
          <w:szCs w:val="24"/>
          <w:lang w:eastAsia="lt-LT"/>
        </w:rPr>
      </w:pPr>
      <w:r>
        <w:rPr>
          <w:rFonts w:eastAsia="Times New Roman" w:cs="Times New Roman"/>
          <w:b/>
          <w:bCs/>
          <w:szCs w:val="24"/>
          <w:lang w:eastAsia="lt-LT"/>
        </w:rPr>
        <w:t xml:space="preserve">  </w:t>
      </w:r>
      <w:r w:rsidR="00442193">
        <w:rPr>
          <w:rFonts w:eastAsia="Times New Roman" w:cs="Times New Roman"/>
          <w:b/>
          <w:bCs/>
          <w:szCs w:val="24"/>
          <w:lang w:eastAsia="lt-LT"/>
        </w:rPr>
        <w:t>KORUPCIJOS PREVENCIJOS 2024–2026</w:t>
      </w:r>
      <w:r w:rsidRPr="00132308">
        <w:rPr>
          <w:rFonts w:eastAsia="Times New Roman" w:cs="Times New Roman"/>
          <w:b/>
          <w:bCs/>
          <w:szCs w:val="24"/>
          <w:lang w:eastAsia="lt-LT"/>
        </w:rPr>
        <w:t xml:space="preserve"> METŲ PROGRAMA</w:t>
      </w:r>
    </w:p>
    <w:p w:rsidR="0052547C" w:rsidRPr="00132308" w:rsidRDefault="0052547C" w:rsidP="0052547C">
      <w:pPr>
        <w:shd w:val="clear" w:color="auto" w:fill="FFFFFF"/>
        <w:spacing w:after="0" w:line="240" w:lineRule="auto"/>
        <w:jc w:val="center"/>
        <w:rPr>
          <w:rFonts w:eastAsia="Times New Roman" w:cs="Times New Roman"/>
          <w:b/>
          <w:szCs w:val="24"/>
          <w:lang w:eastAsia="lt-LT"/>
        </w:rPr>
      </w:pPr>
    </w:p>
    <w:p w:rsidR="0052547C" w:rsidRPr="00132308" w:rsidRDefault="00442193" w:rsidP="00442193">
      <w:pPr>
        <w:shd w:val="clear" w:color="auto" w:fill="FFFFFF"/>
        <w:spacing w:after="0" w:line="240" w:lineRule="auto"/>
        <w:ind w:left="-142" w:right="140" w:firstLine="142"/>
        <w:jc w:val="center"/>
        <w:rPr>
          <w:rFonts w:ascii="Arial" w:eastAsia="Times New Roman" w:hAnsi="Arial" w:cs="Arial"/>
          <w:color w:val="666666"/>
          <w:szCs w:val="24"/>
          <w:lang w:eastAsia="lt-LT"/>
        </w:rPr>
      </w:pPr>
      <w:r>
        <w:rPr>
          <w:rFonts w:eastAsia="Times New Roman" w:cs="Times New Roman"/>
          <w:b/>
          <w:bCs/>
          <w:szCs w:val="24"/>
          <w:lang w:eastAsia="lt-LT"/>
        </w:rPr>
        <w:t>I.</w:t>
      </w:r>
      <w:r w:rsidR="0052547C">
        <w:rPr>
          <w:rFonts w:eastAsia="Times New Roman" w:cs="Times New Roman"/>
          <w:b/>
          <w:bCs/>
          <w:szCs w:val="24"/>
          <w:lang w:eastAsia="lt-LT"/>
        </w:rPr>
        <w:t xml:space="preserve">  </w:t>
      </w:r>
      <w:r w:rsidR="0052547C" w:rsidRPr="00132308">
        <w:rPr>
          <w:rFonts w:eastAsia="Times New Roman" w:cs="Times New Roman"/>
          <w:b/>
          <w:bCs/>
          <w:szCs w:val="24"/>
          <w:lang w:eastAsia="lt-LT"/>
        </w:rPr>
        <w:t>BENDROSIOS NUOSTATOS</w:t>
      </w:r>
      <w:r w:rsidR="0052547C" w:rsidRPr="00132308">
        <w:rPr>
          <w:rFonts w:ascii="Arial" w:eastAsia="Times New Roman" w:hAnsi="Arial" w:cs="Arial"/>
          <w:color w:val="666666"/>
          <w:szCs w:val="24"/>
          <w:lang w:eastAsia="lt-LT"/>
        </w:rPr>
        <w:t> </w:t>
      </w:r>
    </w:p>
    <w:p w:rsidR="0052547C" w:rsidRPr="00132308" w:rsidRDefault="0052547C" w:rsidP="0052547C">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Pr>
          <w:rFonts w:eastAsia="Times New Roman" w:cs="Times New Roman"/>
          <w:szCs w:val="24"/>
          <w:lang w:eastAsia="lt-LT"/>
        </w:rPr>
        <w:t>Širvintų r. Gelvonų gimnazijos</w:t>
      </w:r>
      <w:r w:rsidR="00442193">
        <w:rPr>
          <w:rFonts w:eastAsia="Times New Roman" w:cs="Times New Roman"/>
          <w:szCs w:val="24"/>
          <w:lang w:eastAsia="lt-LT"/>
        </w:rPr>
        <w:t xml:space="preserve"> korupcijos prevencijos 2024–2026</w:t>
      </w:r>
      <w:r w:rsidRPr="00132308">
        <w:rPr>
          <w:rFonts w:eastAsia="Times New Roman" w:cs="Times New Roman"/>
          <w:szCs w:val="24"/>
          <w:lang w:eastAsia="lt-LT"/>
        </w:rPr>
        <w:t xml:space="preserve"> metų programa (toliau – programa) skirta korupcijos prevencijos užtikrinimui, korupcijos pasireiškimo tikimybės m</w:t>
      </w:r>
      <w:r>
        <w:rPr>
          <w:rFonts w:eastAsia="Times New Roman" w:cs="Times New Roman"/>
          <w:szCs w:val="24"/>
          <w:lang w:eastAsia="lt-LT"/>
        </w:rPr>
        <w:t>ažinimui Širvintų r. Gelvonų gimnazijoje (toliau – Gimnazija</w:t>
      </w:r>
      <w:r w:rsidRPr="00132308">
        <w:rPr>
          <w:rFonts w:eastAsia="Times New Roman" w:cs="Times New Roman"/>
          <w:szCs w:val="24"/>
          <w:lang w:eastAsia="lt-LT"/>
        </w:rPr>
        <w:t>).</w:t>
      </w:r>
    </w:p>
    <w:p w:rsidR="0052547C" w:rsidRPr="00132308" w:rsidRDefault="00442193" w:rsidP="0052547C">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Pr>
          <w:rFonts w:eastAsia="Times New Roman" w:cs="Times New Roman"/>
          <w:szCs w:val="24"/>
          <w:lang w:eastAsia="lt-LT"/>
        </w:rPr>
        <w:t xml:space="preserve">Širvintų r. Gelvonų gimnazija, įgyvendindama korupcijos prevencijos programą, vadovaujasi </w:t>
      </w:r>
      <w:r w:rsidR="0052547C" w:rsidRPr="00132308">
        <w:rPr>
          <w:rFonts w:eastAsia="Times New Roman" w:cs="Times New Roman"/>
          <w:szCs w:val="24"/>
          <w:lang w:eastAsia="lt-LT"/>
        </w:rPr>
        <w:t xml:space="preserve"> Lietuvos Respublikos korupcijos prevencijos įstatymu</w:t>
      </w:r>
      <w:r>
        <w:rPr>
          <w:rFonts w:eastAsia="Times New Roman" w:cs="Times New Roman"/>
          <w:szCs w:val="24"/>
          <w:lang w:eastAsia="lt-LT"/>
        </w:rPr>
        <w:t xml:space="preserve"> (Žin., 2002, Nr.57-2297)</w:t>
      </w:r>
      <w:r w:rsidR="0052547C" w:rsidRPr="00132308">
        <w:rPr>
          <w:rFonts w:eastAsia="Times New Roman" w:cs="Times New Roman"/>
          <w:szCs w:val="24"/>
          <w:lang w:eastAsia="lt-LT"/>
        </w:rPr>
        <w:t>, Lietuvos Respublikos nacionaline kovos su k</w:t>
      </w:r>
      <w:r>
        <w:rPr>
          <w:rFonts w:eastAsia="Times New Roman" w:cs="Times New Roman"/>
          <w:szCs w:val="24"/>
          <w:lang w:eastAsia="lt-LT"/>
        </w:rPr>
        <w:t>orupcija 2015–2025 metų programos, patvirtintos</w:t>
      </w:r>
      <w:r w:rsidR="0052547C" w:rsidRPr="00132308">
        <w:rPr>
          <w:rFonts w:eastAsia="Times New Roman" w:cs="Times New Roman"/>
          <w:szCs w:val="24"/>
          <w:lang w:eastAsia="lt-LT"/>
        </w:rPr>
        <w:t xml:space="preserve"> Lietuvos Respublikos Seimo 2015 m. kovo 10 d. nutarimu Nr. XII-1537 „Dėl Lietuvos Respublikos nacionalinės kovos su korupcija 2015–2025 metų programos patvirtinimo“,</w:t>
      </w:r>
      <w:r>
        <w:rPr>
          <w:rFonts w:eastAsia="Times New Roman" w:cs="Times New Roman"/>
          <w:szCs w:val="24"/>
          <w:lang w:eastAsia="lt-LT"/>
        </w:rPr>
        <w:t xml:space="preserve"> 39 punktu, </w:t>
      </w:r>
      <w:r w:rsidR="0052547C" w:rsidRPr="00132308">
        <w:rPr>
          <w:rFonts w:eastAsia="Times New Roman" w:cs="Times New Roman"/>
          <w:szCs w:val="24"/>
          <w:lang w:eastAsia="lt-LT"/>
        </w:rPr>
        <w:t xml:space="preserve"> kitais teisės aktais reglamentuojančiais korupcijos prevencijos veiklą.</w:t>
      </w:r>
    </w:p>
    <w:p w:rsidR="0052547C" w:rsidRPr="00132308" w:rsidRDefault="0052547C" w:rsidP="006373CF">
      <w:pPr>
        <w:shd w:val="clear" w:color="auto" w:fill="FFFFFF"/>
        <w:spacing w:after="0" w:line="240" w:lineRule="auto"/>
        <w:rPr>
          <w:rFonts w:ascii="Arial" w:eastAsia="Times New Roman" w:hAnsi="Arial" w:cs="Arial"/>
          <w:color w:val="666666"/>
          <w:szCs w:val="24"/>
          <w:lang w:eastAsia="lt-LT"/>
        </w:rPr>
      </w:pPr>
      <w:r w:rsidRPr="00132308">
        <w:rPr>
          <w:rFonts w:ascii="Arial" w:eastAsia="Times New Roman" w:hAnsi="Arial" w:cs="Arial"/>
          <w:color w:val="666666"/>
          <w:szCs w:val="24"/>
          <w:lang w:eastAsia="lt-LT"/>
        </w:rPr>
        <w:t> </w:t>
      </w:r>
      <w:r>
        <w:rPr>
          <w:rFonts w:ascii="Arial" w:eastAsia="Times New Roman" w:hAnsi="Arial" w:cs="Arial"/>
          <w:color w:val="666666"/>
          <w:szCs w:val="24"/>
          <w:lang w:eastAsia="lt-LT"/>
        </w:rPr>
        <w:t xml:space="preserve">                          </w:t>
      </w:r>
      <w:r w:rsidR="00442193">
        <w:rPr>
          <w:rFonts w:ascii="Arial" w:eastAsia="Times New Roman" w:hAnsi="Arial" w:cs="Arial"/>
          <w:color w:val="666666"/>
          <w:szCs w:val="24"/>
          <w:lang w:eastAsia="lt-LT"/>
        </w:rPr>
        <w:t xml:space="preserve">                    </w:t>
      </w:r>
      <w:r>
        <w:rPr>
          <w:rFonts w:ascii="Arial" w:eastAsia="Times New Roman" w:hAnsi="Arial" w:cs="Arial"/>
          <w:color w:val="666666"/>
          <w:szCs w:val="24"/>
          <w:lang w:eastAsia="lt-LT"/>
        </w:rPr>
        <w:t xml:space="preserve"> </w:t>
      </w:r>
      <w:r w:rsidR="00442193">
        <w:rPr>
          <w:rFonts w:eastAsia="Times New Roman" w:cs="Times New Roman"/>
          <w:b/>
          <w:bCs/>
          <w:szCs w:val="24"/>
          <w:lang w:eastAsia="lt-LT"/>
        </w:rPr>
        <w:t xml:space="preserve">II.  </w:t>
      </w:r>
      <w:r w:rsidRPr="00544B2D">
        <w:rPr>
          <w:rFonts w:eastAsia="Times New Roman" w:cs="Times New Roman"/>
          <w:b/>
          <w:bCs/>
          <w:szCs w:val="24"/>
          <w:lang w:eastAsia="lt-LT"/>
        </w:rPr>
        <w:t>SITUACIJOS</w:t>
      </w:r>
      <w:r w:rsidR="00442193">
        <w:rPr>
          <w:rFonts w:eastAsia="Times New Roman" w:cs="Times New Roman"/>
          <w:b/>
          <w:bCs/>
          <w:szCs w:val="24"/>
          <w:lang w:eastAsia="lt-LT"/>
        </w:rPr>
        <w:t xml:space="preserve"> ANALIZĖ </w:t>
      </w:r>
      <w:r w:rsidRPr="00132308">
        <w:rPr>
          <w:rFonts w:ascii="Arial" w:eastAsia="Times New Roman" w:hAnsi="Arial" w:cs="Arial"/>
          <w:color w:val="666666"/>
          <w:szCs w:val="24"/>
          <w:lang w:eastAsia="lt-LT"/>
        </w:rPr>
        <w:t> </w:t>
      </w:r>
    </w:p>
    <w:p w:rsidR="0052547C" w:rsidRPr="004B3690" w:rsidRDefault="0052547C" w:rsidP="004B3690">
      <w:pPr>
        <w:pStyle w:val="Sraopastraipa"/>
        <w:numPr>
          <w:ilvl w:val="0"/>
          <w:numId w:val="1"/>
        </w:numPr>
        <w:shd w:val="clear" w:color="auto" w:fill="FFFFFF"/>
        <w:tabs>
          <w:tab w:val="clear" w:pos="720"/>
        </w:tabs>
        <w:spacing w:before="100" w:beforeAutospacing="1" w:after="100" w:afterAutospacing="1" w:line="240" w:lineRule="auto"/>
        <w:ind w:left="0" w:hanging="284"/>
        <w:jc w:val="both"/>
        <w:rPr>
          <w:rFonts w:eastAsia="Times New Roman" w:cs="Times New Roman"/>
          <w:szCs w:val="24"/>
          <w:lang w:eastAsia="lt-LT"/>
        </w:rPr>
      </w:pPr>
      <w:r w:rsidRPr="004B3690">
        <w:rPr>
          <w:rFonts w:eastAsia="Times New Roman" w:cs="Times New Roman"/>
          <w:szCs w:val="24"/>
          <w:lang w:eastAsia="lt-LT"/>
        </w:rPr>
        <w:t>Gimnazija – Širvintų rajono savivaldybės biudžetinė įstaiga, savo veiklą grindžia įgyvendindama Valstybės švietimo strategijos nuostatas, vadovaudamasi Lietuvos Respublikos švietimo įstatymu, Biudžetinių įstaigų įstatymu ir kitais įstatymais, patvirtinta Apskaitos politika, Lietuvos Respublikos švietimo ir mokslo ministro įsakymais, Širvintų rajono savivaldybės tarybos sprendimais, Širvintų rajono mero potvarkiais, administracijos direktoriaus įsakymais ir kitais teisės aktais.</w:t>
      </w:r>
    </w:p>
    <w:p w:rsidR="0052547C" w:rsidRPr="0004072C"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04072C">
        <w:rPr>
          <w:rFonts w:eastAsia="Times New Roman" w:cs="Times New Roman"/>
          <w:szCs w:val="24"/>
          <w:lang w:eastAsia="lt-LT"/>
        </w:rPr>
        <w:t>Pagal nustatytus kriterijus įgyvendintos Širvintų r. Gelvonų gimnaz</w:t>
      </w:r>
      <w:r w:rsidR="004B3690">
        <w:rPr>
          <w:rFonts w:eastAsia="Times New Roman" w:cs="Times New Roman"/>
          <w:szCs w:val="24"/>
          <w:lang w:eastAsia="lt-LT"/>
        </w:rPr>
        <w:t>ijos korupcijos prevencijos 2020–2023 m. programa, patvirtinta</w:t>
      </w:r>
      <w:r w:rsidRPr="0004072C">
        <w:rPr>
          <w:rFonts w:eastAsia="Times New Roman" w:cs="Times New Roman"/>
          <w:szCs w:val="24"/>
          <w:lang w:eastAsia="lt-LT"/>
        </w:rPr>
        <w:t xml:space="preserve"> Širvintų r. Gelv</w:t>
      </w:r>
      <w:r w:rsidR="00363F87">
        <w:rPr>
          <w:rFonts w:eastAsia="Times New Roman" w:cs="Times New Roman"/>
          <w:szCs w:val="24"/>
          <w:lang w:eastAsia="lt-LT"/>
        </w:rPr>
        <w:t>onų gimnazijos direktoriaus 2020</w:t>
      </w:r>
      <w:r w:rsidRPr="0004072C">
        <w:rPr>
          <w:rFonts w:eastAsia="Times New Roman" w:cs="Times New Roman"/>
          <w:szCs w:val="24"/>
          <w:lang w:eastAsia="lt-LT"/>
        </w:rPr>
        <w:t xml:space="preserve"> m.</w:t>
      </w:r>
      <w:r w:rsidRPr="0004072C">
        <w:rPr>
          <w:rFonts w:ascii="Arial" w:eastAsia="Times New Roman" w:hAnsi="Arial" w:cs="Arial"/>
          <w:szCs w:val="24"/>
          <w:lang w:eastAsia="lt-LT"/>
        </w:rPr>
        <w:t xml:space="preserve"> </w:t>
      </w:r>
      <w:r w:rsidR="00363F87">
        <w:rPr>
          <w:rFonts w:eastAsia="Times New Roman" w:cs="Times New Roman"/>
          <w:szCs w:val="24"/>
          <w:lang w:eastAsia="lt-LT"/>
        </w:rPr>
        <w:t>gruodžio 31</w:t>
      </w:r>
      <w:r w:rsidR="00AF5E1E">
        <w:rPr>
          <w:rFonts w:eastAsia="Times New Roman" w:cs="Times New Roman"/>
          <w:szCs w:val="24"/>
          <w:lang w:eastAsia="lt-LT"/>
        </w:rPr>
        <w:t xml:space="preserve"> d. įsakymu Nr. V-106</w:t>
      </w:r>
      <w:r w:rsidRPr="0004072C">
        <w:rPr>
          <w:rFonts w:eastAsia="Times New Roman" w:cs="Times New Roman"/>
          <w:szCs w:val="24"/>
          <w:lang w:eastAsia="lt-LT"/>
        </w:rPr>
        <w:t xml:space="preserve"> „Dėl Širvintų r. Gelvonų gimnaz</w:t>
      </w:r>
      <w:r w:rsidR="00AF5E1E">
        <w:rPr>
          <w:rFonts w:eastAsia="Times New Roman" w:cs="Times New Roman"/>
          <w:szCs w:val="24"/>
          <w:lang w:eastAsia="lt-LT"/>
        </w:rPr>
        <w:t>ijos korupcijos prevencijos 2021–2023</w:t>
      </w:r>
      <w:r w:rsidRPr="0004072C">
        <w:rPr>
          <w:rFonts w:eastAsia="Times New Roman" w:cs="Times New Roman"/>
          <w:szCs w:val="24"/>
          <w:lang w:eastAsia="lt-LT"/>
        </w:rPr>
        <w:t xml:space="preserve"> metų programos tvirtinimo“, priemonės.</w:t>
      </w:r>
    </w:p>
    <w:p w:rsidR="0052547C" w:rsidRPr="00602449"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602449">
        <w:rPr>
          <w:rFonts w:eastAsia="Times New Roman" w:cs="Times New Roman"/>
          <w:szCs w:val="24"/>
          <w:lang w:eastAsia="lt-LT"/>
        </w:rPr>
        <w:t>Programos įgyvendinimo laikotarpiu atlikti korupcijos pasireiškimo tikimybės nustatymai:</w:t>
      </w:r>
    </w:p>
    <w:p w:rsidR="0052547C" w:rsidRPr="006373CF" w:rsidRDefault="006373CF" w:rsidP="006373CF">
      <w:pPr>
        <w:pStyle w:val="Sraopastraipa"/>
        <w:numPr>
          <w:ilvl w:val="0"/>
          <w:numId w:val="10"/>
        </w:numPr>
        <w:shd w:val="clear" w:color="auto" w:fill="FFFFFF"/>
        <w:spacing w:before="100" w:beforeAutospacing="1" w:after="100" w:afterAutospacing="1" w:line="240" w:lineRule="auto"/>
        <w:jc w:val="both"/>
        <w:rPr>
          <w:rFonts w:eastAsia="Times New Roman" w:cs="Times New Roman"/>
          <w:szCs w:val="24"/>
          <w:lang w:eastAsia="lt-LT"/>
        </w:rPr>
      </w:pPr>
      <w:r>
        <w:rPr>
          <w:rFonts w:eastAsia="Times New Roman" w:cs="Times New Roman"/>
          <w:szCs w:val="24"/>
          <w:lang w:eastAsia="lt-LT"/>
        </w:rPr>
        <w:t>k</w:t>
      </w:r>
      <w:r w:rsidR="0052547C" w:rsidRPr="006373CF">
        <w:rPr>
          <w:rFonts w:eastAsia="Times New Roman" w:cs="Times New Roman"/>
          <w:szCs w:val="24"/>
          <w:lang w:eastAsia="lt-LT"/>
        </w:rPr>
        <w:t>orupcijos pasire</w:t>
      </w:r>
      <w:r w:rsidR="00AF5E1E" w:rsidRPr="006373CF">
        <w:rPr>
          <w:rFonts w:eastAsia="Times New Roman" w:cs="Times New Roman"/>
          <w:szCs w:val="24"/>
          <w:lang w:eastAsia="lt-LT"/>
        </w:rPr>
        <w:t xml:space="preserve">iškimo tikimybės nustatymas 2021 m. atliktas korupcijos pasireiškimo tikimybės  nustatymas mokymo priemonių ir vadovėlių įsigijimo </w:t>
      </w:r>
      <w:r w:rsidR="0052547C" w:rsidRPr="006373CF">
        <w:rPr>
          <w:rFonts w:eastAsia="Times New Roman" w:cs="Times New Roman"/>
          <w:szCs w:val="24"/>
          <w:lang w:eastAsia="lt-LT"/>
        </w:rPr>
        <w:t>srityje. Išvada pateikta Širvintų rajono savivaldybės administracijai.</w:t>
      </w:r>
    </w:p>
    <w:p w:rsidR="0052547C" w:rsidRPr="006373CF" w:rsidRDefault="00AF5E1E" w:rsidP="006373CF">
      <w:pPr>
        <w:pStyle w:val="Sraopastraipa"/>
        <w:numPr>
          <w:ilvl w:val="0"/>
          <w:numId w:val="10"/>
        </w:numPr>
        <w:shd w:val="clear" w:color="auto" w:fill="FFFFFF"/>
        <w:spacing w:before="100" w:beforeAutospacing="1" w:after="100" w:afterAutospacing="1" w:line="240" w:lineRule="auto"/>
        <w:jc w:val="both"/>
        <w:rPr>
          <w:rFonts w:eastAsia="Times New Roman" w:cs="Times New Roman"/>
          <w:szCs w:val="24"/>
          <w:lang w:eastAsia="lt-LT"/>
        </w:rPr>
      </w:pPr>
      <w:r w:rsidRPr="006373CF">
        <w:rPr>
          <w:rFonts w:eastAsia="Times New Roman" w:cs="Times New Roman"/>
          <w:szCs w:val="24"/>
          <w:lang w:eastAsia="lt-LT"/>
        </w:rPr>
        <w:t>2022 m. rugsėjo mėn.</w:t>
      </w:r>
      <w:r w:rsidR="0052547C" w:rsidRPr="006373CF">
        <w:rPr>
          <w:rFonts w:eastAsia="Times New Roman" w:cs="Times New Roman"/>
          <w:szCs w:val="24"/>
          <w:lang w:eastAsia="lt-LT"/>
        </w:rPr>
        <w:t xml:space="preserve"> atliktas korupcijos pasi</w:t>
      </w:r>
      <w:r w:rsidRPr="006373CF">
        <w:rPr>
          <w:rFonts w:eastAsia="Times New Roman" w:cs="Times New Roman"/>
          <w:szCs w:val="24"/>
          <w:lang w:eastAsia="lt-LT"/>
        </w:rPr>
        <w:t xml:space="preserve">reiškimo tikimybės nustatymas darbuotojų darbo organizavimo srityje. </w:t>
      </w:r>
      <w:r w:rsidR="0052547C" w:rsidRPr="006373CF">
        <w:rPr>
          <w:rFonts w:eastAsia="Times New Roman" w:cs="Times New Roman"/>
          <w:szCs w:val="24"/>
          <w:lang w:eastAsia="lt-LT"/>
        </w:rPr>
        <w:t xml:space="preserve"> Išvada pateikta Širvintų rajono savivaldybės administracijai.</w:t>
      </w:r>
    </w:p>
    <w:p w:rsidR="0052547C" w:rsidRPr="006373CF" w:rsidRDefault="00AF5E1E" w:rsidP="006373CF">
      <w:pPr>
        <w:pStyle w:val="Sraopastraipa"/>
        <w:numPr>
          <w:ilvl w:val="0"/>
          <w:numId w:val="10"/>
        </w:numPr>
        <w:shd w:val="clear" w:color="auto" w:fill="FFFFFF"/>
        <w:spacing w:before="100" w:beforeAutospacing="1" w:after="100" w:afterAutospacing="1" w:line="240" w:lineRule="auto"/>
        <w:jc w:val="both"/>
        <w:rPr>
          <w:rFonts w:eastAsia="Times New Roman" w:cs="Times New Roman"/>
          <w:szCs w:val="24"/>
          <w:lang w:eastAsia="lt-LT"/>
        </w:rPr>
      </w:pPr>
      <w:r w:rsidRPr="006373CF">
        <w:rPr>
          <w:rFonts w:eastAsia="Times New Roman" w:cs="Times New Roman"/>
          <w:szCs w:val="24"/>
          <w:lang w:eastAsia="lt-LT"/>
        </w:rPr>
        <w:t>2023 m.</w:t>
      </w:r>
      <w:r w:rsidR="0052547C" w:rsidRPr="006373CF">
        <w:rPr>
          <w:rFonts w:eastAsia="Times New Roman" w:cs="Times New Roman"/>
          <w:szCs w:val="24"/>
          <w:lang w:eastAsia="lt-LT"/>
        </w:rPr>
        <w:t xml:space="preserve"> korupcijos pasireiškimo tikimybės nustatymas ir ve</w:t>
      </w:r>
      <w:r w:rsidRPr="006373CF">
        <w:rPr>
          <w:rFonts w:eastAsia="Times New Roman" w:cs="Times New Roman"/>
          <w:szCs w:val="24"/>
          <w:lang w:eastAsia="lt-LT"/>
        </w:rPr>
        <w:t>rtinimas atliktas  asmenų įdarbinimo</w:t>
      </w:r>
      <w:r w:rsidR="0052547C" w:rsidRPr="006373CF">
        <w:rPr>
          <w:rFonts w:eastAsia="Times New Roman" w:cs="Times New Roman"/>
          <w:szCs w:val="24"/>
          <w:lang w:eastAsia="lt-LT"/>
        </w:rPr>
        <w:t xml:space="preserve"> srity</w:t>
      </w:r>
      <w:r w:rsidRPr="006373CF">
        <w:rPr>
          <w:rFonts w:eastAsia="Times New Roman" w:cs="Times New Roman"/>
          <w:szCs w:val="24"/>
          <w:lang w:eastAsia="lt-LT"/>
        </w:rPr>
        <w:t xml:space="preserve">je. </w:t>
      </w:r>
      <w:r w:rsidR="0052547C" w:rsidRPr="006373CF">
        <w:rPr>
          <w:rFonts w:eastAsia="Times New Roman" w:cs="Times New Roman"/>
          <w:szCs w:val="24"/>
          <w:lang w:eastAsia="lt-LT"/>
        </w:rPr>
        <w:t xml:space="preserve"> Išvada pateikta Širvintų rajono savivaldybės administracijai.</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Nuolat tvarkomi ir atnaujinami Gimnazijos interneto svetainės skyriaus „Korupcijos prevencija“ poskyriai.</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svetainės skyriuje „Korupcijos prevencija“ skelbiama informacija kur galima pranešti apie korupcijos atvejus. Praneš</w:t>
      </w:r>
      <w:r w:rsidR="00AF5E1E">
        <w:rPr>
          <w:rFonts w:eastAsia="Times New Roman" w:cs="Times New Roman"/>
          <w:szCs w:val="24"/>
          <w:lang w:eastAsia="lt-LT"/>
        </w:rPr>
        <w:t>imų apie korupcijos atvejus 2021–2023</w:t>
      </w:r>
      <w:r w:rsidRPr="00254282">
        <w:rPr>
          <w:rFonts w:eastAsia="Times New Roman" w:cs="Times New Roman"/>
          <w:szCs w:val="24"/>
          <w:lang w:eastAsia="lt-LT"/>
        </w:rPr>
        <w:t xml:space="preserve"> metais Gimnazija negavo.</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svetainės skyriuje „Korupcijos prevencija“ paskelbtas Širvintų savivaldybės mero potvarkis ir Gimnazijos direktoriaus įsakymas, kuriais patvirtinti sąrašai pareigybių, į kurias skiriant asmenį pateikiamas rašytinis prašymas Specialiųjų tyrimų tarnybos dėl informacijos apie šias pareigas siekiantį eiti asmenį.</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lastRenderedPageBreak/>
        <w:t>Programos įgyvendinimo laikotarpiu Gimnazijos mokytojų tarybos posėdžiuose skelbta informacija apie korupcijos prevencijos ataskaitas, korupcijos prevencijos tikimybės nustatymo rezultatus.</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svetainėje</w:t>
      </w:r>
      <w:r w:rsidR="00AF5E1E">
        <w:rPr>
          <w:rFonts w:eastAsia="Times New Roman" w:cs="Times New Roman"/>
          <w:szCs w:val="24"/>
          <w:lang w:eastAsia="lt-LT"/>
        </w:rPr>
        <w:t xml:space="preserve"> ir Centrinėje viešųjų pirkimų tarnybos informacinėje sistemoje skelbiama  planuojamų metinių pirkimų suvestinė, supaprastintų mažos vertės viešųjų pirkimų taisyklės.</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svetainėje skelbiamos biudžeto vykdymo ketvirtinės ir metinės ataskaitos, finansinių ataskaitų rinkiniai, informacija apie viešuosius pirkimus, informacija apie darbuotojų vi</w:t>
      </w:r>
      <w:r w:rsidR="00AF5E1E">
        <w:rPr>
          <w:rFonts w:eastAsia="Times New Roman" w:cs="Times New Roman"/>
          <w:szCs w:val="24"/>
          <w:lang w:eastAsia="lt-LT"/>
        </w:rPr>
        <w:t>dutinį mėnesinį darbo užmokestį (</w:t>
      </w:r>
      <w:proofErr w:type="spellStart"/>
      <w:r w:rsidR="00AF5E1E">
        <w:rPr>
          <w:rFonts w:eastAsia="Times New Roman" w:cs="Times New Roman"/>
          <w:szCs w:val="24"/>
          <w:lang w:eastAsia="lt-LT"/>
        </w:rPr>
        <w:t>bruto</w:t>
      </w:r>
      <w:proofErr w:type="spellEnd"/>
      <w:r w:rsidR="00AF5E1E">
        <w:rPr>
          <w:rFonts w:eastAsia="Times New Roman" w:cs="Times New Roman"/>
          <w:szCs w:val="24"/>
          <w:lang w:eastAsia="lt-LT"/>
        </w:rPr>
        <w:t>).</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Darbo taryba informuota darbo tarybos posėdžiuose apie metinį biudžetą, surinktas biudžetines įstaigos pajamas ir jų panaudojimą. Darbuotojai apie metinį biudžetą, surinktas biudžetines įstaigos pajamas ir jų panaudojimą informuoti darbuotojų susirinkimuose.</w:t>
      </w:r>
    </w:p>
    <w:p w:rsidR="0052547C" w:rsidRPr="00254282" w:rsidRDefault="0052547C" w:rsidP="004B3690">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w:t>
      </w:r>
      <w:r w:rsidR="00C442BE">
        <w:rPr>
          <w:rFonts w:eastAsia="Times New Roman" w:cs="Times New Roman"/>
          <w:szCs w:val="24"/>
          <w:lang w:eastAsia="lt-LT"/>
        </w:rPr>
        <w:t>nazijos interneto svetainėje skelbiama pretendentų atranka laisvoms darbo vietoms užimti: apie laisvas darbo vietas informuojamas Užimtumo tarnybos prie SADM Širvintų skyrius.</w:t>
      </w:r>
    </w:p>
    <w:p w:rsidR="006373CF" w:rsidRDefault="0052547C" w:rsidP="006373CF">
      <w:pPr>
        <w:shd w:val="clear" w:color="auto" w:fill="FFFFFF"/>
        <w:spacing w:after="0" w:line="240" w:lineRule="auto"/>
        <w:rPr>
          <w:rFonts w:eastAsia="Times New Roman" w:cs="Times New Roman"/>
          <w:b/>
          <w:bCs/>
          <w:szCs w:val="24"/>
          <w:lang w:eastAsia="lt-LT"/>
        </w:rPr>
      </w:pPr>
      <w:r>
        <w:rPr>
          <w:rFonts w:eastAsia="Times New Roman" w:cs="Times New Roman"/>
          <w:b/>
          <w:bCs/>
          <w:szCs w:val="24"/>
          <w:lang w:eastAsia="lt-LT"/>
        </w:rPr>
        <w:t xml:space="preserve">       </w:t>
      </w:r>
      <w:r w:rsidR="00442193">
        <w:rPr>
          <w:rFonts w:eastAsia="Times New Roman" w:cs="Times New Roman"/>
          <w:b/>
          <w:bCs/>
          <w:szCs w:val="24"/>
          <w:lang w:eastAsia="lt-LT"/>
        </w:rPr>
        <w:t xml:space="preserve">               III. KORUPCIJOS</w:t>
      </w:r>
      <w:r w:rsidR="006373CF">
        <w:rPr>
          <w:rFonts w:eastAsia="Times New Roman" w:cs="Times New Roman"/>
          <w:b/>
          <w:bCs/>
          <w:szCs w:val="24"/>
          <w:lang w:eastAsia="lt-LT"/>
        </w:rPr>
        <w:t xml:space="preserve"> PREVENCIJOS PROGRAMOS PRINCIPAI</w:t>
      </w:r>
    </w:p>
    <w:p w:rsidR="006373CF" w:rsidRDefault="006373CF" w:rsidP="006373CF">
      <w:pPr>
        <w:shd w:val="clear" w:color="auto" w:fill="FFFFFF"/>
        <w:spacing w:after="0" w:line="240" w:lineRule="auto"/>
        <w:rPr>
          <w:rFonts w:eastAsia="Times New Roman" w:cs="Times New Roman"/>
          <w:b/>
          <w:bCs/>
          <w:szCs w:val="24"/>
          <w:lang w:eastAsia="lt-LT"/>
        </w:rPr>
      </w:pPr>
    </w:p>
    <w:p w:rsidR="00C442BE" w:rsidRPr="006373CF" w:rsidRDefault="006373CF" w:rsidP="006373CF">
      <w:pPr>
        <w:shd w:val="clear" w:color="auto" w:fill="FFFFFF"/>
        <w:spacing w:after="0" w:line="240" w:lineRule="auto"/>
        <w:ind w:hanging="426"/>
        <w:rPr>
          <w:rFonts w:eastAsia="Times New Roman" w:cs="Times New Roman"/>
          <w:b/>
          <w:szCs w:val="24"/>
          <w:lang w:eastAsia="lt-LT"/>
        </w:rPr>
      </w:pPr>
      <w:r w:rsidRPr="006373CF">
        <w:rPr>
          <w:rFonts w:eastAsia="Times New Roman" w:cs="Times New Roman"/>
          <w:bCs/>
          <w:szCs w:val="24"/>
          <w:lang w:eastAsia="lt-LT"/>
        </w:rPr>
        <w:t>14.</w:t>
      </w:r>
      <w:r w:rsidR="00C442BE" w:rsidRPr="006373CF">
        <w:rPr>
          <w:rFonts w:eastAsia="Times New Roman" w:cs="Times New Roman"/>
          <w:bCs/>
          <w:szCs w:val="24"/>
          <w:lang w:eastAsia="lt-LT"/>
        </w:rPr>
        <w:t xml:space="preserve"> Korupcijos prevencijos programa įgyvendinama vadovaujantis šiais</w:t>
      </w:r>
      <w:r w:rsidR="00C442BE" w:rsidRPr="006373CF">
        <w:rPr>
          <w:rFonts w:eastAsia="Times New Roman" w:cs="Times New Roman"/>
          <w:b/>
          <w:bCs/>
          <w:szCs w:val="24"/>
          <w:lang w:eastAsia="lt-LT"/>
        </w:rPr>
        <w:t xml:space="preserve"> </w:t>
      </w:r>
      <w:r w:rsidR="00C442BE" w:rsidRPr="006373CF">
        <w:rPr>
          <w:rFonts w:eastAsia="Times New Roman" w:cs="Times New Roman"/>
          <w:bCs/>
          <w:szCs w:val="24"/>
          <w:lang w:eastAsia="lt-LT"/>
        </w:rPr>
        <w:t>principais:</w:t>
      </w:r>
    </w:p>
    <w:p w:rsidR="0052547C" w:rsidRPr="00C442BE" w:rsidRDefault="00C442BE" w:rsidP="00C442BE">
      <w:pPr>
        <w:pStyle w:val="Sraopastraipa"/>
        <w:shd w:val="clear" w:color="auto" w:fill="FFFFFF"/>
        <w:spacing w:after="0" w:line="240" w:lineRule="auto"/>
        <w:rPr>
          <w:rFonts w:eastAsia="Times New Roman" w:cs="Times New Roman"/>
          <w:b/>
          <w:bCs/>
          <w:szCs w:val="24"/>
          <w:lang w:eastAsia="lt-LT"/>
        </w:rPr>
      </w:pPr>
      <w:r w:rsidRPr="00C442BE">
        <w:rPr>
          <w:rFonts w:eastAsia="Times New Roman" w:cs="Times New Roman"/>
          <w:bCs/>
          <w:szCs w:val="24"/>
          <w:lang w:eastAsia="lt-LT"/>
        </w:rPr>
        <w:t xml:space="preserve"> </w:t>
      </w:r>
      <w:r w:rsidR="0052547C" w:rsidRPr="00C442BE">
        <w:rPr>
          <w:rFonts w:eastAsia="Times New Roman" w:cs="Times New Roman"/>
          <w:b/>
          <w:bCs/>
          <w:szCs w:val="24"/>
          <w:lang w:eastAsia="lt-LT"/>
        </w:rPr>
        <w:t xml:space="preserve">                                        </w:t>
      </w:r>
    </w:p>
    <w:p w:rsidR="0052547C" w:rsidRDefault="006373CF" w:rsidP="006373CF">
      <w:pPr>
        <w:pStyle w:val="Sraopastraipa"/>
        <w:numPr>
          <w:ilvl w:val="0"/>
          <w:numId w:val="8"/>
        </w:num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t</w:t>
      </w:r>
      <w:r w:rsidR="00C442BE">
        <w:rPr>
          <w:rFonts w:eastAsia="Times New Roman" w:cs="Times New Roman"/>
          <w:szCs w:val="24"/>
          <w:lang w:eastAsia="lt-LT"/>
        </w:rPr>
        <w:t>eisėtumo – korupcijos prevencijos priemonės įgyvendinamos laikantis Lietuvos Respublikos Konstitucijos, įstatymų it kitų teisės aktų reikalavimų;</w:t>
      </w:r>
    </w:p>
    <w:p w:rsidR="00C442BE" w:rsidRDefault="006373CF" w:rsidP="006373CF">
      <w:pPr>
        <w:pStyle w:val="Sraopastraipa"/>
        <w:numPr>
          <w:ilvl w:val="0"/>
          <w:numId w:val="8"/>
        </w:num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v</w:t>
      </w:r>
      <w:r w:rsidR="00C442BE">
        <w:rPr>
          <w:rFonts w:eastAsia="Times New Roman" w:cs="Times New Roman"/>
          <w:szCs w:val="24"/>
          <w:lang w:eastAsia="lt-LT"/>
        </w:rPr>
        <w:t>isuotino privalomumo – korupcijos prevencijos subjektais gali būti visi asmenys;</w:t>
      </w:r>
    </w:p>
    <w:p w:rsidR="00C442BE" w:rsidRDefault="006373CF" w:rsidP="006373CF">
      <w:pPr>
        <w:pStyle w:val="Sraopastraipa"/>
        <w:numPr>
          <w:ilvl w:val="0"/>
          <w:numId w:val="8"/>
        </w:num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s</w:t>
      </w:r>
      <w:r w:rsidR="00C442BE">
        <w:rPr>
          <w:rFonts w:eastAsia="Times New Roman" w:cs="Times New Roman"/>
          <w:szCs w:val="24"/>
          <w:lang w:eastAsia="lt-LT"/>
        </w:rPr>
        <w:t>ąveikos – korupcijos prevencijos priemonių veiksmingumas užtikrinamas derinant visų korupcijos prevencijos subjektų veiksmus, keičiantis subjektams reikalinga informacija;</w:t>
      </w:r>
    </w:p>
    <w:p w:rsidR="00C442BE" w:rsidRDefault="006373CF" w:rsidP="006373CF">
      <w:pPr>
        <w:pStyle w:val="Sraopastraipa"/>
        <w:numPr>
          <w:ilvl w:val="0"/>
          <w:numId w:val="8"/>
        </w:num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p</w:t>
      </w:r>
      <w:r w:rsidR="00C442BE">
        <w:rPr>
          <w:rFonts w:eastAsia="Times New Roman" w:cs="Times New Roman"/>
          <w:szCs w:val="24"/>
          <w:lang w:eastAsia="lt-LT"/>
        </w:rPr>
        <w:t>astovumo –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w:t>
      </w:r>
    </w:p>
    <w:p w:rsidR="00F25A07" w:rsidRPr="00C442BE" w:rsidRDefault="00F25A07" w:rsidP="006373CF">
      <w:pPr>
        <w:pStyle w:val="Sraopastraipa"/>
        <w:shd w:val="clear" w:color="auto" w:fill="FFFFFF"/>
        <w:spacing w:after="0" w:line="240" w:lineRule="auto"/>
        <w:ind w:left="780"/>
        <w:rPr>
          <w:rFonts w:eastAsia="Times New Roman" w:cs="Times New Roman"/>
          <w:szCs w:val="24"/>
          <w:lang w:eastAsia="lt-LT"/>
        </w:rPr>
      </w:pPr>
    </w:p>
    <w:p w:rsidR="0052547C" w:rsidRDefault="0052547C" w:rsidP="00442193">
      <w:pPr>
        <w:shd w:val="clear" w:color="auto" w:fill="FFFFFF"/>
        <w:spacing w:after="0" w:line="240" w:lineRule="auto"/>
        <w:rPr>
          <w:rFonts w:eastAsia="Times New Roman" w:cs="Times New Roman"/>
          <w:b/>
          <w:bCs/>
          <w:szCs w:val="24"/>
          <w:lang w:eastAsia="lt-LT"/>
        </w:rPr>
      </w:pPr>
      <w:r w:rsidRPr="00132308">
        <w:rPr>
          <w:rFonts w:ascii="Arial" w:eastAsia="Times New Roman" w:hAnsi="Arial" w:cs="Arial"/>
          <w:color w:val="666666"/>
          <w:szCs w:val="24"/>
          <w:lang w:eastAsia="lt-LT"/>
        </w:rPr>
        <w:t> </w:t>
      </w:r>
      <w:r w:rsidR="00442193">
        <w:rPr>
          <w:rFonts w:ascii="Arial" w:eastAsia="Times New Roman" w:hAnsi="Arial" w:cs="Arial"/>
          <w:color w:val="666666"/>
          <w:szCs w:val="24"/>
          <w:lang w:eastAsia="lt-LT"/>
        </w:rPr>
        <w:t xml:space="preserve">       </w:t>
      </w:r>
      <w:r>
        <w:rPr>
          <w:rFonts w:ascii="Arial" w:eastAsia="Times New Roman" w:hAnsi="Arial" w:cs="Arial"/>
          <w:color w:val="666666"/>
          <w:szCs w:val="24"/>
          <w:lang w:eastAsia="lt-LT"/>
        </w:rPr>
        <w:t xml:space="preserve"> </w:t>
      </w:r>
      <w:r w:rsidR="00442193">
        <w:rPr>
          <w:rFonts w:eastAsia="Times New Roman" w:cs="Times New Roman"/>
          <w:b/>
          <w:bCs/>
          <w:szCs w:val="24"/>
          <w:lang w:eastAsia="lt-LT"/>
        </w:rPr>
        <w:t>IV.</w:t>
      </w:r>
      <w:r>
        <w:rPr>
          <w:rFonts w:eastAsia="Times New Roman" w:cs="Times New Roman"/>
          <w:b/>
          <w:bCs/>
          <w:szCs w:val="24"/>
          <w:lang w:eastAsia="lt-LT"/>
        </w:rPr>
        <w:t xml:space="preserve"> </w:t>
      </w:r>
      <w:r w:rsidR="00442193">
        <w:rPr>
          <w:rFonts w:eastAsia="Times New Roman" w:cs="Times New Roman"/>
          <w:b/>
          <w:bCs/>
          <w:szCs w:val="24"/>
          <w:lang w:eastAsia="lt-LT"/>
        </w:rPr>
        <w:t>KORUPCIJOS PREVENCIJOS PROGRAMOS TIKSLAI IR UŽDAVINIAI</w:t>
      </w:r>
    </w:p>
    <w:p w:rsidR="00F25A07" w:rsidRDefault="00F25A07" w:rsidP="00442193">
      <w:pPr>
        <w:shd w:val="clear" w:color="auto" w:fill="FFFFFF"/>
        <w:spacing w:after="0" w:line="240" w:lineRule="auto"/>
        <w:rPr>
          <w:rFonts w:eastAsia="Times New Roman" w:cs="Times New Roman"/>
          <w:b/>
          <w:bCs/>
          <w:szCs w:val="24"/>
          <w:lang w:eastAsia="lt-LT"/>
        </w:rPr>
      </w:pPr>
    </w:p>
    <w:p w:rsidR="00F25A07" w:rsidRPr="00F25A07" w:rsidRDefault="00F25A07" w:rsidP="006373CF">
      <w:pPr>
        <w:pStyle w:val="Sraopastraipa"/>
        <w:numPr>
          <w:ilvl w:val="0"/>
          <w:numId w:val="11"/>
        </w:numPr>
        <w:shd w:val="clear" w:color="auto" w:fill="FFFFFF"/>
        <w:spacing w:after="0" w:line="240" w:lineRule="auto"/>
        <w:ind w:left="-142" w:hanging="284"/>
        <w:rPr>
          <w:rFonts w:eastAsia="Times New Roman" w:cs="Times New Roman"/>
          <w:bCs/>
          <w:szCs w:val="24"/>
          <w:lang w:eastAsia="lt-LT"/>
        </w:rPr>
      </w:pPr>
      <w:r w:rsidRPr="00F25A07">
        <w:rPr>
          <w:rFonts w:eastAsia="Times New Roman" w:cs="Times New Roman"/>
          <w:bCs/>
          <w:szCs w:val="24"/>
          <w:lang w:eastAsia="lt-LT"/>
        </w:rPr>
        <w:t xml:space="preserve">Programos tikslas – stiprinti korupcijos prevenciją </w:t>
      </w:r>
      <w:r>
        <w:rPr>
          <w:rFonts w:eastAsia="Times New Roman" w:cs="Times New Roman"/>
          <w:bCs/>
          <w:szCs w:val="24"/>
          <w:lang w:eastAsia="lt-LT"/>
        </w:rPr>
        <w:t>ir kontrolę G</w:t>
      </w:r>
      <w:r w:rsidRPr="00F25A07">
        <w:rPr>
          <w:rFonts w:eastAsia="Times New Roman" w:cs="Times New Roman"/>
          <w:bCs/>
          <w:szCs w:val="24"/>
          <w:lang w:eastAsia="lt-LT"/>
        </w:rPr>
        <w:t>imnazijoje.</w:t>
      </w:r>
    </w:p>
    <w:p w:rsidR="0052547C" w:rsidRPr="00F25A07" w:rsidRDefault="00F25A07" w:rsidP="006373CF">
      <w:pPr>
        <w:pStyle w:val="Sraopastraipa"/>
        <w:numPr>
          <w:ilvl w:val="0"/>
          <w:numId w:val="11"/>
        </w:numPr>
        <w:shd w:val="clear" w:color="auto" w:fill="FFFFFF"/>
        <w:spacing w:after="0" w:line="240" w:lineRule="auto"/>
        <w:ind w:left="0" w:hanging="426"/>
        <w:jc w:val="both"/>
        <w:rPr>
          <w:rFonts w:eastAsia="Times New Roman" w:cs="Times New Roman"/>
          <w:bCs/>
          <w:szCs w:val="24"/>
          <w:lang w:eastAsia="lt-LT"/>
        </w:rPr>
      </w:pPr>
      <w:r w:rsidRPr="00F25A07">
        <w:rPr>
          <w:rFonts w:eastAsia="Times New Roman" w:cs="Times New Roman"/>
          <w:bCs/>
          <w:szCs w:val="24"/>
          <w:lang w:eastAsia="lt-LT"/>
        </w:rPr>
        <w:t>Programos uždaviniai:</w:t>
      </w:r>
    </w:p>
    <w:p w:rsidR="00F25A07" w:rsidRDefault="006373CF" w:rsidP="006373CF">
      <w:pPr>
        <w:pStyle w:val="Sraopastraipa"/>
        <w:numPr>
          <w:ilvl w:val="0"/>
          <w:numId w:val="9"/>
        </w:numPr>
        <w:shd w:val="clear" w:color="auto" w:fill="FFFFFF"/>
        <w:spacing w:after="0" w:line="240" w:lineRule="auto"/>
        <w:ind w:left="851" w:hanging="284"/>
        <w:jc w:val="both"/>
        <w:rPr>
          <w:rFonts w:eastAsia="Times New Roman" w:cs="Times New Roman"/>
          <w:bCs/>
          <w:szCs w:val="24"/>
          <w:lang w:eastAsia="lt-LT"/>
        </w:rPr>
      </w:pPr>
      <w:r>
        <w:rPr>
          <w:rFonts w:eastAsia="Times New Roman" w:cs="Times New Roman"/>
          <w:bCs/>
          <w:szCs w:val="24"/>
          <w:lang w:eastAsia="lt-LT"/>
        </w:rPr>
        <w:t>u</w:t>
      </w:r>
      <w:r w:rsidR="00F25A07">
        <w:rPr>
          <w:rFonts w:eastAsia="Times New Roman" w:cs="Times New Roman"/>
          <w:bCs/>
          <w:szCs w:val="24"/>
          <w:lang w:eastAsia="lt-LT"/>
        </w:rPr>
        <w:t>žtikrinti Gimnazijos administravimo ir viešųjų paslaugų teikimo skaidrumą, atvirumą, teisinių ir antikorupcinių principų laikymąsi, siekiant mažinti korupcijos pasireiškimo galimybių atsiradimą;</w:t>
      </w:r>
    </w:p>
    <w:p w:rsidR="00F25A07" w:rsidRDefault="006373CF" w:rsidP="006373CF">
      <w:pPr>
        <w:pStyle w:val="Sraopastraipa"/>
        <w:numPr>
          <w:ilvl w:val="0"/>
          <w:numId w:val="9"/>
        </w:numPr>
        <w:shd w:val="clear" w:color="auto" w:fill="FFFFFF"/>
        <w:spacing w:after="0" w:line="240" w:lineRule="auto"/>
        <w:ind w:left="851" w:hanging="284"/>
        <w:jc w:val="both"/>
        <w:rPr>
          <w:rFonts w:eastAsia="Times New Roman" w:cs="Times New Roman"/>
          <w:bCs/>
          <w:szCs w:val="24"/>
          <w:lang w:eastAsia="lt-LT"/>
        </w:rPr>
      </w:pPr>
      <w:r>
        <w:rPr>
          <w:rFonts w:eastAsia="Times New Roman" w:cs="Times New Roman"/>
          <w:bCs/>
          <w:szCs w:val="24"/>
          <w:lang w:eastAsia="lt-LT"/>
        </w:rPr>
        <w:t>v</w:t>
      </w:r>
      <w:r w:rsidR="00F25A07">
        <w:rPr>
          <w:rFonts w:eastAsia="Times New Roman" w:cs="Times New Roman"/>
          <w:bCs/>
          <w:szCs w:val="24"/>
          <w:lang w:eastAsia="lt-LT"/>
        </w:rPr>
        <w:t>ykdyti antikorupcinį švietimą ir informavimą, ugdyti Gimnazijos darbuotojų ir mokinių antikorupcines nuostatas;</w:t>
      </w:r>
    </w:p>
    <w:p w:rsidR="00F25A07" w:rsidRDefault="006373CF" w:rsidP="006373CF">
      <w:pPr>
        <w:pStyle w:val="Sraopastraipa"/>
        <w:numPr>
          <w:ilvl w:val="0"/>
          <w:numId w:val="9"/>
        </w:numPr>
        <w:shd w:val="clear" w:color="auto" w:fill="FFFFFF"/>
        <w:spacing w:after="0" w:line="240" w:lineRule="auto"/>
        <w:ind w:left="851" w:hanging="284"/>
        <w:jc w:val="both"/>
        <w:rPr>
          <w:rFonts w:eastAsia="Times New Roman" w:cs="Times New Roman"/>
          <w:bCs/>
          <w:szCs w:val="24"/>
          <w:lang w:eastAsia="lt-LT"/>
        </w:rPr>
      </w:pPr>
      <w:r>
        <w:rPr>
          <w:rFonts w:eastAsia="Times New Roman" w:cs="Times New Roman"/>
          <w:bCs/>
          <w:szCs w:val="24"/>
          <w:lang w:eastAsia="lt-LT"/>
        </w:rPr>
        <w:t>d</w:t>
      </w:r>
      <w:r w:rsidR="00F25A07">
        <w:rPr>
          <w:rFonts w:eastAsia="Times New Roman" w:cs="Times New Roman"/>
          <w:bCs/>
          <w:szCs w:val="24"/>
          <w:lang w:eastAsia="lt-LT"/>
        </w:rPr>
        <w:t>idinti viešųjų pirkimų organizavimo ir atlikimo viešumą, skaidrumą ir kontrolę.</w:t>
      </w:r>
    </w:p>
    <w:p w:rsidR="00F25A07" w:rsidRDefault="00F25A07" w:rsidP="00F25A07">
      <w:pPr>
        <w:shd w:val="clear" w:color="auto" w:fill="FFFFFF"/>
        <w:spacing w:after="0" w:line="240" w:lineRule="auto"/>
        <w:jc w:val="both"/>
        <w:rPr>
          <w:rFonts w:eastAsia="Times New Roman" w:cs="Times New Roman"/>
          <w:bCs/>
          <w:szCs w:val="24"/>
          <w:lang w:eastAsia="lt-LT"/>
        </w:rPr>
      </w:pPr>
    </w:p>
    <w:p w:rsidR="00F25A07" w:rsidRPr="00F25A07" w:rsidRDefault="00F25A07" w:rsidP="00F25A07">
      <w:pPr>
        <w:shd w:val="clear" w:color="auto" w:fill="FFFFFF"/>
        <w:spacing w:after="0" w:line="240" w:lineRule="auto"/>
        <w:ind w:left="1440"/>
        <w:jc w:val="both"/>
        <w:rPr>
          <w:rFonts w:eastAsia="Times New Roman" w:cs="Times New Roman"/>
          <w:b/>
          <w:bCs/>
          <w:szCs w:val="24"/>
          <w:lang w:eastAsia="lt-LT"/>
        </w:rPr>
      </w:pPr>
      <w:r w:rsidRPr="00F25A07">
        <w:rPr>
          <w:rFonts w:eastAsia="Times New Roman" w:cs="Times New Roman"/>
          <w:b/>
          <w:bCs/>
          <w:szCs w:val="24"/>
          <w:lang w:eastAsia="lt-LT"/>
        </w:rPr>
        <w:t>V. KORUPCIJOS PREVENCIJOS ĮGYVENDINIMO PRIEMONĖS</w:t>
      </w:r>
    </w:p>
    <w:p w:rsidR="00F25A07" w:rsidRPr="00F25A07" w:rsidRDefault="00F25A07" w:rsidP="00F25A07">
      <w:pPr>
        <w:shd w:val="clear" w:color="auto" w:fill="FFFFFF"/>
        <w:spacing w:after="0" w:line="240" w:lineRule="auto"/>
        <w:ind w:left="1440"/>
        <w:jc w:val="both"/>
        <w:rPr>
          <w:rFonts w:eastAsia="Times New Roman" w:cs="Times New Roman"/>
          <w:bCs/>
          <w:szCs w:val="24"/>
          <w:lang w:eastAsia="lt-LT"/>
        </w:rPr>
      </w:pPr>
    </w:p>
    <w:p w:rsidR="0052547C" w:rsidRPr="006373CF" w:rsidRDefault="0052547C" w:rsidP="006373CF">
      <w:pPr>
        <w:pStyle w:val="Sraopastraipa"/>
        <w:numPr>
          <w:ilvl w:val="0"/>
          <w:numId w:val="11"/>
        </w:numPr>
        <w:shd w:val="clear" w:color="auto" w:fill="FFFFFF"/>
        <w:spacing w:after="0" w:line="240" w:lineRule="auto"/>
        <w:ind w:left="0" w:hanging="426"/>
        <w:jc w:val="both"/>
        <w:rPr>
          <w:rFonts w:eastAsia="Times New Roman" w:cs="Times New Roman"/>
          <w:szCs w:val="24"/>
          <w:lang w:eastAsia="lt-LT"/>
        </w:rPr>
      </w:pPr>
      <w:r w:rsidRPr="006373CF">
        <w:rPr>
          <w:rFonts w:eastAsia="Times New Roman" w:cs="Times New Roman"/>
          <w:szCs w:val="24"/>
          <w:lang w:eastAsia="lt-LT"/>
        </w:rPr>
        <w:t>Korupcijos prevencijos priemonės:</w:t>
      </w:r>
    </w:p>
    <w:p w:rsidR="006373CF" w:rsidRPr="006373CF" w:rsidRDefault="006373CF" w:rsidP="006373CF">
      <w:pPr>
        <w:pStyle w:val="Sraopastraipa"/>
        <w:shd w:val="clear" w:color="auto" w:fill="FFFFFF"/>
        <w:spacing w:after="0" w:line="240" w:lineRule="auto"/>
        <w:ind w:left="1080"/>
        <w:jc w:val="both"/>
        <w:rPr>
          <w:rFonts w:eastAsia="Times New Roman" w:cs="Times New Roman"/>
          <w:b/>
          <w:bCs/>
          <w:szCs w:val="24"/>
          <w:lang w:eastAsia="lt-LT"/>
        </w:rPr>
      </w:pPr>
    </w:p>
    <w:p w:rsidR="0052547C" w:rsidRPr="00254282" w:rsidRDefault="006373CF" w:rsidP="006373CF">
      <w:pPr>
        <w:numPr>
          <w:ilvl w:val="1"/>
          <w:numId w:val="12"/>
        </w:numPr>
        <w:shd w:val="clear" w:color="auto" w:fill="FFFFFF"/>
        <w:tabs>
          <w:tab w:val="clear" w:pos="1440"/>
        </w:tabs>
        <w:spacing w:after="0" w:line="240" w:lineRule="auto"/>
        <w:ind w:left="851" w:hanging="284"/>
        <w:jc w:val="both"/>
        <w:rPr>
          <w:rFonts w:eastAsia="Times New Roman" w:cs="Times New Roman"/>
          <w:szCs w:val="24"/>
          <w:lang w:eastAsia="lt-LT"/>
        </w:rPr>
      </w:pPr>
      <w:r>
        <w:rPr>
          <w:rFonts w:eastAsia="Times New Roman" w:cs="Times New Roman"/>
          <w:szCs w:val="24"/>
          <w:lang w:eastAsia="lt-LT"/>
        </w:rPr>
        <w:t>k</w:t>
      </w:r>
      <w:r w:rsidR="0052547C" w:rsidRPr="00254282">
        <w:rPr>
          <w:rFonts w:eastAsia="Times New Roman" w:cs="Times New Roman"/>
          <w:szCs w:val="24"/>
          <w:lang w:eastAsia="lt-LT"/>
        </w:rPr>
        <w:t>orupcijos pasireiškimo tikimybės nustatymas;</w:t>
      </w:r>
    </w:p>
    <w:p w:rsidR="0052547C" w:rsidRPr="00254282" w:rsidRDefault="006373CF" w:rsidP="006373CF">
      <w:pPr>
        <w:numPr>
          <w:ilvl w:val="1"/>
          <w:numId w:val="12"/>
        </w:numPr>
        <w:shd w:val="clear" w:color="auto" w:fill="FFFFFF"/>
        <w:tabs>
          <w:tab w:val="clear" w:pos="1440"/>
          <w:tab w:val="num" w:pos="851"/>
        </w:tabs>
        <w:spacing w:after="0" w:line="240" w:lineRule="auto"/>
        <w:ind w:hanging="873"/>
        <w:jc w:val="both"/>
        <w:rPr>
          <w:rFonts w:eastAsia="Times New Roman" w:cs="Times New Roman"/>
          <w:szCs w:val="24"/>
          <w:lang w:eastAsia="lt-LT"/>
        </w:rPr>
      </w:pPr>
      <w:r>
        <w:rPr>
          <w:rFonts w:eastAsia="Times New Roman" w:cs="Times New Roman"/>
          <w:szCs w:val="24"/>
          <w:lang w:eastAsia="lt-LT"/>
        </w:rPr>
        <w:t>p</w:t>
      </w:r>
      <w:r w:rsidR="0052547C" w:rsidRPr="00254282">
        <w:rPr>
          <w:rFonts w:eastAsia="Times New Roman" w:cs="Times New Roman"/>
          <w:szCs w:val="24"/>
          <w:lang w:eastAsia="lt-LT"/>
        </w:rPr>
        <w:t>ersonalo mokymas ir informavimas;</w:t>
      </w:r>
    </w:p>
    <w:p w:rsidR="0052547C" w:rsidRPr="00254282" w:rsidRDefault="006373CF" w:rsidP="006373CF">
      <w:pPr>
        <w:numPr>
          <w:ilvl w:val="1"/>
          <w:numId w:val="12"/>
        </w:numPr>
        <w:shd w:val="clear" w:color="auto" w:fill="FFFFFF"/>
        <w:tabs>
          <w:tab w:val="clear" w:pos="1440"/>
        </w:tabs>
        <w:spacing w:after="0" w:line="240" w:lineRule="auto"/>
        <w:ind w:left="851" w:hanging="284"/>
        <w:jc w:val="both"/>
        <w:rPr>
          <w:rFonts w:eastAsia="Times New Roman" w:cs="Times New Roman"/>
          <w:szCs w:val="24"/>
          <w:lang w:eastAsia="lt-LT"/>
        </w:rPr>
      </w:pPr>
      <w:r>
        <w:rPr>
          <w:rFonts w:eastAsia="Times New Roman" w:cs="Times New Roman"/>
          <w:szCs w:val="24"/>
          <w:lang w:eastAsia="lt-LT"/>
        </w:rPr>
        <w:t>p</w:t>
      </w:r>
      <w:r w:rsidR="0052547C" w:rsidRPr="00254282">
        <w:rPr>
          <w:rFonts w:eastAsia="Times New Roman" w:cs="Times New Roman"/>
          <w:szCs w:val="24"/>
          <w:lang w:eastAsia="lt-LT"/>
        </w:rPr>
        <w:t>rašymų dėl informacijos apie asmenį, siekiantį eiti arba einantį vadovaujančias pareigas savivaldybės įstaigoje, pateikimas Lietuvos Respublikos specialiųjų tyrimų tarnybai;</w:t>
      </w:r>
    </w:p>
    <w:p w:rsidR="0052547C" w:rsidRPr="00254282" w:rsidRDefault="0052547C" w:rsidP="006373CF">
      <w:pPr>
        <w:numPr>
          <w:ilvl w:val="1"/>
          <w:numId w:val="12"/>
        </w:numPr>
        <w:shd w:val="clear" w:color="auto" w:fill="FFFFFF"/>
        <w:tabs>
          <w:tab w:val="clear" w:pos="1440"/>
        </w:tabs>
        <w:spacing w:after="0" w:line="240" w:lineRule="auto"/>
        <w:ind w:left="851" w:hanging="284"/>
        <w:jc w:val="both"/>
        <w:rPr>
          <w:rFonts w:eastAsia="Times New Roman" w:cs="Times New Roman"/>
          <w:szCs w:val="24"/>
          <w:lang w:eastAsia="lt-LT"/>
        </w:rPr>
      </w:pPr>
      <w:r w:rsidRPr="00254282">
        <w:rPr>
          <w:rFonts w:eastAsia="Times New Roman" w:cs="Times New Roman"/>
          <w:szCs w:val="24"/>
          <w:lang w:eastAsia="lt-LT"/>
        </w:rPr>
        <w:t>dirbančių asmenų privačių ir viešųjų interesų deri</w:t>
      </w:r>
      <w:r>
        <w:rPr>
          <w:rFonts w:eastAsia="Times New Roman" w:cs="Times New Roman"/>
          <w:szCs w:val="24"/>
          <w:lang w:eastAsia="lt-LT"/>
        </w:rPr>
        <w:t>nimo užtikrinimas Gimnazijoje</w:t>
      </w:r>
      <w:r w:rsidRPr="00254282">
        <w:rPr>
          <w:rFonts w:eastAsia="Times New Roman" w:cs="Times New Roman"/>
          <w:szCs w:val="24"/>
          <w:lang w:eastAsia="lt-LT"/>
        </w:rPr>
        <w:t>, įgyvendinat Lietuvos Respublikos viešųjų ir privačių interesų derinimo valstybinėje tarnyboje įstatymą;</w:t>
      </w:r>
    </w:p>
    <w:p w:rsidR="0052547C" w:rsidRPr="00254282" w:rsidRDefault="0052547C" w:rsidP="006373CF">
      <w:pPr>
        <w:numPr>
          <w:ilvl w:val="1"/>
          <w:numId w:val="12"/>
        </w:numPr>
        <w:shd w:val="clear" w:color="auto" w:fill="FFFFFF"/>
        <w:tabs>
          <w:tab w:val="clear" w:pos="1440"/>
          <w:tab w:val="num" w:pos="851"/>
        </w:tabs>
        <w:spacing w:after="0" w:line="240" w:lineRule="auto"/>
        <w:ind w:left="851" w:hanging="284"/>
        <w:jc w:val="both"/>
        <w:rPr>
          <w:rFonts w:eastAsia="Times New Roman" w:cs="Times New Roman"/>
          <w:szCs w:val="24"/>
          <w:lang w:eastAsia="lt-LT"/>
        </w:rPr>
      </w:pPr>
      <w:r w:rsidRPr="00254282">
        <w:rPr>
          <w:rFonts w:eastAsia="Times New Roman" w:cs="Times New Roman"/>
          <w:szCs w:val="24"/>
          <w:lang w:eastAsia="lt-LT"/>
        </w:rPr>
        <w:lastRenderedPageBreak/>
        <w:t>visuo</w:t>
      </w:r>
      <w:r>
        <w:rPr>
          <w:rFonts w:eastAsia="Times New Roman" w:cs="Times New Roman"/>
          <w:szCs w:val="24"/>
          <w:lang w:eastAsia="lt-LT"/>
        </w:rPr>
        <w:t>menės įtraukimas į Gimnazijos</w:t>
      </w:r>
      <w:r w:rsidRPr="00254282">
        <w:rPr>
          <w:rFonts w:eastAsia="Times New Roman" w:cs="Times New Roman"/>
          <w:szCs w:val="24"/>
          <w:lang w:eastAsia="lt-LT"/>
        </w:rPr>
        <w:t xml:space="preserve"> korupcijos prevencijos programos įgyvendinimą. Skatinti bendruomenę pranešti apie korupcinius teisės pažeidimus ar mė</w:t>
      </w:r>
      <w:r>
        <w:rPr>
          <w:rFonts w:eastAsia="Times New Roman" w:cs="Times New Roman"/>
          <w:szCs w:val="24"/>
          <w:lang w:eastAsia="lt-LT"/>
        </w:rPr>
        <w:t>ginimą juos daryti Gimnazijos</w:t>
      </w:r>
      <w:r w:rsidRPr="00254282">
        <w:rPr>
          <w:rFonts w:eastAsia="Times New Roman" w:cs="Times New Roman"/>
          <w:szCs w:val="24"/>
          <w:lang w:eastAsia="lt-LT"/>
        </w:rPr>
        <w:t xml:space="preserve"> aplinkoje, sudaryti sąlygas apie tai pranešti telefonu ar interneto ryšiu;</w:t>
      </w:r>
    </w:p>
    <w:p w:rsidR="0052547C" w:rsidRPr="00254282" w:rsidRDefault="0052547C" w:rsidP="006373CF">
      <w:pPr>
        <w:numPr>
          <w:ilvl w:val="1"/>
          <w:numId w:val="12"/>
        </w:numPr>
        <w:shd w:val="clear" w:color="auto" w:fill="FFFFFF"/>
        <w:tabs>
          <w:tab w:val="clear" w:pos="1440"/>
          <w:tab w:val="num" w:pos="851"/>
        </w:tabs>
        <w:spacing w:after="0" w:line="240" w:lineRule="auto"/>
        <w:ind w:hanging="873"/>
        <w:jc w:val="both"/>
        <w:rPr>
          <w:rFonts w:eastAsia="Times New Roman" w:cs="Times New Roman"/>
          <w:szCs w:val="24"/>
          <w:lang w:eastAsia="lt-LT"/>
        </w:rPr>
      </w:pPr>
      <w:r w:rsidRPr="00254282">
        <w:rPr>
          <w:rFonts w:eastAsia="Times New Roman" w:cs="Times New Roman"/>
          <w:szCs w:val="24"/>
          <w:lang w:eastAsia="lt-LT"/>
        </w:rPr>
        <w:t>įstatymų nustatytos kitos korupcijos prevencijos priemonės.</w:t>
      </w:r>
    </w:p>
    <w:p w:rsidR="0052547C" w:rsidRPr="00132308" w:rsidRDefault="0052547C" w:rsidP="004B3690">
      <w:pPr>
        <w:shd w:val="clear" w:color="auto" w:fill="FFFFFF"/>
        <w:spacing w:after="225" w:line="240" w:lineRule="auto"/>
        <w:jc w:val="both"/>
        <w:rPr>
          <w:rFonts w:ascii="Arial" w:eastAsia="Times New Roman" w:hAnsi="Arial" w:cs="Arial"/>
          <w:color w:val="666666"/>
          <w:szCs w:val="24"/>
          <w:lang w:eastAsia="lt-LT"/>
        </w:rPr>
      </w:pPr>
      <w:r w:rsidRPr="00254282">
        <w:rPr>
          <w:rFonts w:eastAsia="Times New Roman" w:cs="Times New Roman"/>
          <w:szCs w:val="24"/>
          <w:lang w:eastAsia="lt-LT"/>
        </w:rPr>
        <w:t> </w:t>
      </w:r>
      <w:r w:rsidRPr="00132308">
        <w:rPr>
          <w:rFonts w:ascii="Arial" w:eastAsia="Times New Roman" w:hAnsi="Arial" w:cs="Arial"/>
          <w:color w:val="666666"/>
          <w:szCs w:val="24"/>
          <w:lang w:eastAsia="lt-LT"/>
        </w:rPr>
        <w:t> </w:t>
      </w:r>
    </w:p>
    <w:p w:rsidR="0052547C" w:rsidRDefault="0052547C" w:rsidP="0052547C">
      <w:pPr>
        <w:shd w:val="clear" w:color="auto" w:fill="FFFFFF"/>
        <w:spacing w:after="0" w:line="240" w:lineRule="auto"/>
        <w:rPr>
          <w:rFonts w:eastAsia="Times New Roman" w:cs="Times New Roman"/>
          <w:b/>
          <w:bCs/>
          <w:szCs w:val="24"/>
          <w:lang w:eastAsia="lt-LT"/>
        </w:rPr>
      </w:pPr>
      <w:r>
        <w:rPr>
          <w:rFonts w:eastAsia="Times New Roman" w:cs="Times New Roman"/>
          <w:b/>
          <w:bCs/>
          <w:szCs w:val="24"/>
          <w:lang w:eastAsia="lt-LT"/>
        </w:rPr>
        <w:t xml:space="preserve">                          </w:t>
      </w:r>
      <w:r w:rsidR="004B3690">
        <w:rPr>
          <w:rFonts w:eastAsia="Times New Roman" w:cs="Times New Roman"/>
          <w:b/>
          <w:bCs/>
          <w:szCs w:val="24"/>
          <w:lang w:eastAsia="lt-LT"/>
        </w:rPr>
        <w:t xml:space="preserve">               </w:t>
      </w:r>
      <w:r>
        <w:rPr>
          <w:rFonts w:eastAsia="Times New Roman" w:cs="Times New Roman"/>
          <w:b/>
          <w:bCs/>
          <w:szCs w:val="24"/>
          <w:lang w:eastAsia="lt-LT"/>
        </w:rPr>
        <w:t xml:space="preserve">  </w:t>
      </w:r>
      <w:r w:rsidR="004B3690">
        <w:rPr>
          <w:rFonts w:eastAsia="Times New Roman" w:cs="Times New Roman"/>
          <w:b/>
          <w:bCs/>
          <w:szCs w:val="24"/>
          <w:lang w:eastAsia="lt-LT"/>
        </w:rPr>
        <w:t>V</w:t>
      </w:r>
      <w:r w:rsidR="00F25A07">
        <w:rPr>
          <w:rFonts w:eastAsia="Times New Roman" w:cs="Times New Roman"/>
          <w:b/>
          <w:bCs/>
          <w:szCs w:val="24"/>
          <w:lang w:eastAsia="lt-LT"/>
        </w:rPr>
        <w:t>I</w:t>
      </w:r>
      <w:r w:rsidR="004B3690">
        <w:rPr>
          <w:rFonts w:eastAsia="Times New Roman" w:cs="Times New Roman"/>
          <w:b/>
          <w:bCs/>
          <w:szCs w:val="24"/>
          <w:lang w:eastAsia="lt-LT"/>
        </w:rPr>
        <w:t>.</w:t>
      </w:r>
      <w:r>
        <w:rPr>
          <w:rFonts w:eastAsia="Times New Roman" w:cs="Times New Roman"/>
          <w:b/>
          <w:bCs/>
          <w:szCs w:val="24"/>
          <w:lang w:eastAsia="lt-LT"/>
        </w:rPr>
        <w:t xml:space="preserve"> </w:t>
      </w:r>
      <w:r w:rsidRPr="00254282">
        <w:rPr>
          <w:rFonts w:eastAsia="Times New Roman" w:cs="Times New Roman"/>
          <w:b/>
          <w:bCs/>
          <w:szCs w:val="24"/>
          <w:lang w:eastAsia="lt-LT"/>
        </w:rPr>
        <w:t>KORUPCIJOS ATVEJŲ TYRIMAS</w:t>
      </w:r>
    </w:p>
    <w:p w:rsidR="0052547C" w:rsidRPr="00132308" w:rsidRDefault="0052547C" w:rsidP="0052547C">
      <w:pPr>
        <w:shd w:val="clear" w:color="auto" w:fill="FFFFFF"/>
        <w:spacing w:after="0" w:line="240" w:lineRule="auto"/>
        <w:rPr>
          <w:rFonts w:ascii="Arial" w:eastAsia="Times New Roman" w:hAnsi="Arial" w:cs="Arial"/>
          <w:color w:val="666666"/>
          <w:szCs w:val="24"/>
          <w:lang w:eastAsia="lt-LT"/>
        </w:rPr>
      </w:pPr>
      <w:r w:rsidRPr="00132308">
        <w:rPr>
          <w:rFonts w:ascii="Arial" w:eastAsia="Times New Roman" w:hAnsi="Arial" w:cs="Arial"/>
          <w:b/>
          <w:bCs/>
          <w:color w:val="666666"/>
          <w:szCs w:val="24"/>
          <w:lang w:eastAsia="lt-LT"/>
        </w:rPr>
        <w:t> </w:t>
      </w:r>
    </w:p>
    <w:p w:rsidR="0052547C" w:rsidRDefault="00F25A07" w:rsidP="0052547C">
      <w:pPr>
        <w:shd w:val="clear" w:color="auto" w:fill="FFFFFF"/>
        <w:spacing w:after="0" w:line="240" w:lineRule="auto"/>
        <w:ind w:hanging="425"/>
        <w:jc w:val="both"/>
        <w:rPr>
          <w:rFonts w:eastAsia="Times New Roman" w:cs="Times New Roman"/>
          <w:szCs w:val="24"/>
          <w:lang w:eastAsia="lt-LT"/>
        </w:rPr>
      </w:pPr>
      <w:r>
        <w:rPr>
          <w:rFonts w:eastAsia="Times New Roman" w:cs="Times New Roman"/>
          <w:szCs w:val="24"/>
          <w:lang w:eastAsia="lt-LT"/>
        </w:rPr>
        <w:t>18</w:t>
      </w:r>
      <w:r w:rsidR="0052547C">
        <w:rPr>
          <w:rFonts w:eastAsia="Times New Roman" w:cs="Times New Roman"/>
          <w:szCs w:val="24"/>
          <w:lang w:eastAsia="lt-LT"/>
        </w:rPr>
        <w:t xml:space="preserve">. </w:t>
      </w:r>
      <w:r w:rsidR="0052547C" w:rsidRPr="00254282">
        <w:rPr>
          <w:rFonts w:eastAsia="Times New Roman" w:cs="Times New Roman"/>
          <w:szCs w:val="24"/>
          <w:lang w:eastAsia="lt-LT"/>
        </w:rPr>
        <w:t>Apie korupcinio pobūdžio nusikalstamas veikas d</w:t>
      </w:r>
      <w:r w:rsidR="0052547C">
        <w:rPr>
          <w:rFonts w:eastAsia="Times New Roman" w:cs="Times New Roman"/>
          <w:szCs w:val="24"/>
          <w:lang w:eastAsia="lt-LT"/>
        </w:rPr>
        <w:t>arbuotojai praneša Gimnazijos</w:t>
      </w:r>
      <w:r w:rsidR="0052547C" w:rsidRPr="00254282">
        <w:rPr>
          <w:rFonts w:eastAsia="Times New Roman" w:cs="Times New Roman"/>
          <w:szCs w:val="24"/>
          <w:lang w:eastAsia="lt-LT"/>
        </w:rPr>
        <w:t xml:space="preserve"> direktoriui arba asmeniui, atsakingam už korupcijos prevenciją ir kontrolę.</w:t>
      </w:r>
    </w:p>
    <w:p w:rsidR="0052547C" w:rsidRPr="00254282" w:rsidRDefault="00F25A07" w:rsidP="0052547C">
      <w:pPr>
        <w:shd w:val="clear" w:color="auto" w:fill="FFFFFF"/>
        <w:spacing w:after="0" w:line="240" w:lineRule="auto"/>
        <w:ind w:hanging="425"/>
        <w:jc w:val="both"/>
        <w:rPr>
          <w:rFonts w:eastAsia="Times New Roman" w:cs="Times New Roman"/>
          <w:szCs w:val="24"/>
          <w:lang w:eastAsia="lt-LT"/>
        </w:rPr>
      </w:pPr>
      <w:r>
        <w:rPr>
          <w:rFonts w:eastAsia="Times New Roman" w:cs="Times New Roman"/>
          <w:szCs w:val="24"/>
          <w:lang w:eastAsia="lt-LT"/>
        </w:rPr>
        <w:t>19</w:t>
      </w:r>
      <w:r w:rsidR="0052547C">
        <w:rPr>
          <w:rFonts w:eastAsia="Times New Roman" w:cs="Times New Roman"/>
          <w:szCs w:val="24"/>
          <w:lang w:eastAsia="lt-LT"/>
        </w:rPr>
        <w:t xml:space="preserve">. </w:t>
      </w:r>
      <w:r w:rsidR="0052547C" w:rsidRPr="00254282">
        <w:rPr>
          <w:rFonts w:eastAsia="Times New Roman" w:cs="Times New Roman"/>
          <w:szCs w:val="24"/>
          <w:lang w:eastAsia="lt-LT"/>
        </w:rPr>
        <w:t>Gautus skundus, prašymus, pareiškim</w:t>
      </w:r>
      <w:r w:rsidR="0052547C">
        <w:rPr>
          <w:rFonts w:eastAsia="Times New Roman" w:cs="Times New Roman"/>
          <w:szCs w:val="24"/>
          <w:lang w:eastAsia="lt-LT"/>
        </w:rPr>
        <w:t>us dėl korupcijos Gimnazijoje</w:t>
      </w:r>
      <w:r w:rsidR="0052547C" w:rsidRPr="00254282">
        <w:rPr>
          <w:rFonts w:eastAsia="Times New Roman" w:cs="Times New Roman"/>
          <w:szCs w:val="24"/>
          <w:lang w:eastAsia="lt-LT"/>
        </w:rPr>
        <w:t xml:space="preserve"> analizuoja, tiria, vertina, rengia siūlymus direktorius arba asmuo, atsakingas už korupcijos prevenciją ir kontrolę.</w:t>
      </w:r>
    </w:p>
    <w:p w:rsidR="0052547C" w:rsidRPr="00132308" w:rsidRDefault="0052547C" w:rsidP="0052547C">
      <w:pPr>
        <w:shd w:val="clear" w:color="auto" w:fill="FFFFFF"/>
        <w:spacing w:after="0" w:line="240" w:lineRule="auto"/>
        <w:rPr>
          <w:rFonts w:ascii="Arial" w:eastAsia="Times New Roman" w:hAnsi="Arial" w:cs="Arial"/>
          <w:color w:val="666666"/>
          <w:szCs w:val="24"/>
          <w:lang w:eastAsia="lt-LT"/>
        </w:rPr>
      </w:pPr>
      <w:r w:rsidRPr="00132308">
        <w:rPr>
          <w:rFonts w:ascii="Arial" w:eastAsia="Times New Roman" w:hAnsi="Arial" w:cs="Arial"/>
          <w:b/>
          <w:bCs/>
          <w:color w:val="666666"/>
          <w:szCs w:val="24"/>
          <w:lang w:eastAsia="lt-LT"/>
        </w:rPr>
        <w:t> </w:t>
      </w:r>
    </w:p>
    <w:p w:rsidR="00390FF7" w:rsidRDefault="006373CF" w:rsidP="00390FF7">
      <w:pPr>
        <w:shd w:val="clear" w:color="auto" w:fill="FFFFFF"/>
        <w:spacing w:after="0" w:line="240" w:lineRule="auto"/>
        <w:jc w:val="both"/>
        <w:rPr>
          <w:rFonts w:eastAsia="Times New Roman" w:cs="Times New Roman"/>
          <w:b/>
          <w:bCs/>
          <w:szCs w:val="24"/>
          <w:lang w:eastAsia="lt-LT"/>
        </w:rPr>
      </w:pPr>
      <w:r>
        <w:rPr>
          <w:rFonts w:eastAsia="Times New Roman" w:cs="Times New Roman"/>
          <w:b/>
          <w:bCs/>
          <w:szCs w:val="24"/>
          <w:lang w:eastAsia="lt-LT"/>
        </w:rPr>
        <w:t xml:space="preserve">               </w:t>
      </w:r>
      <w:r w:rsidR="004B3690">
        <w:rPr>
          <w:rFonts w:eastAsia="Times New Roman" w:cs="Times New Roman"/>
          <w:b/>
          <w:bCs/>
          <w:szCs w:val="24"/>
          <w:lang w:eastAsia="lt-LT"/>
        </w:rPr>
        <w:t>VI</w:t>
      </w:r>
      <w:r w:rsidR="00F25A07">
        <w:rPr>
          <w:rFonts w:eastAsia="Times New Roman" w:cs="Times New Roman"/>
          <w:b/>
          <w:bCs/>
          <w:szCs w:val="24"/>
          <w:lang w:eastAsia="lt-LT"/>
        </w:rPr>
        <w:t>I.</w:t>
      </w:r>
      <w:r>
        <w:rPr>
          <w:rFonts w:eastAsia="Times New Roman" w:cs="Times New Roman"/>
          <w:b/>
          <w:bCs/>
          <w:szCs w:val="24"/>
          <w:lang w:eastAsia="lt-LT"/>
        </w:rPr>
        <w:t xml:space="preserve"> </w:t>
      </w:r>
      <w:r w:rsidR="0052547C">
        <w:rPr>
          <w:rFonts w:eastAsia="Times New Roman" w:cs="Times New Roman"/>
          <w:b/>
          <w:bCs/>
          <w:szCs w:val="24"/>
          <w:lang w:eastAsia="lt-LT"/>
        </w:rPr>
        <w:t xml:space="preserve"> </w:t>
      </w:r>
      <w:r w:rsidR="0052547C" w:rsidRPr="00254282">
        <w:rPr>
          <w:rFonts w:eastAsia="Times New Roman" w:cs="Times New Roman"/>
          <w:b/>
          <w:bCs/>
          <w:szCs w:val="24"/>
          <w:lang w:eastAsia="lt-LT"/>
        </w:rPr>
        <w:t>KORUPCIJOS PREVENCIJOS PROGRAMOS ĮGYVENDINIMAS</w:t>
      </w:r>
    </w:p>
    <w:p w:rsidR="0052547C" w:rsidRPr="00254282" w:rsidRDefault="0052547C" w:rsidP="00390FF7">
      <w:pPr>
        <w:shd w:val="clear" w:color="auto" w:fill="FFFFFF"/>
        <w:spacing w:after="0" w:line="240" w:lineRule="auto"/>
        <w:jc w:val="both"/>
        <w:rPr>
          <w:rFonts w:eastAsia="Times New Roman" w:cs="Times New Roman"/>
          <w:szCs w:val="24"/>
          <w:lang w:eastAsia="lt-LT"/>
        </w:rPr>
      </w:pPr>
      <w:r w:rsidRPr="00254282">
        <w:rPr>
          <w:rFonts w:eastAsia="Times New Roman" w:cs="Times New Roman"/>
          <w:szCs w:val="24"/>
          <w:lang w:eastAsia="lt-LT"/>
        </w:rPr>
        <w:t> </w:t>
      </w:r>
    </w:p>
    <w:p w:rsidR="0052547C" w:rsidRPr="00254282" w:rsidRDefault="00F25A07" w:rsidP="0052547C">
      <w:pPr>
        <w:shd w:val="clear" w:color="auto" w:fill="FFFFFF"/>
        <w:spacing w:after="0" w:line="240" w:lineRule="auto"/>
        <w:ind w:hanging="426"/>
        <w:jc w:val="both"/>
        <w:rPr>
          <w:rFonts w:eastAsia="Times New Roman" w:cs="Times New Roman"/>
          <w:szCs w:val="24"/>
          <w:lang w:eastAsia="lt-LT"/>
        </w:rPr>
      </w:pPr>
      <w:r>
        <w:rPr>
          <w:rFonts w:eastAsia="Times New Roman" w:cs="Times New Roman"/>
          <w:szCs w:val="24"/>
          <w:lang w:eastAsia="lt-LT"/>
        </w:rPr>
        <w:t>20</w:t>
      </w:r>
      <w:r w:rsidR="0052547C">
        <w:rPr>
          <w:rFonts w:eastAsia="Times New Roman" w:cs="Times New Roman"/>
          <w:szCs w:val="24"/>
          <w:lang w:eastAsia="lt-LT"/>
        </w:rPr>
        <w:t xml:space="preserve">. </w:t>
      </w:r>
      <w:r w:rsidR="0052547C" w:rsidRPr="00254282">
        <w:rPr>
          <w:rFonts w:eastAsia="Times New Roman" w:cs="Times New Roman"/>
          <w:szCs w:val="24"/>
          <w:lang w:eastAsia="lt-LT"/>
        </w:rPr>
        <w:t>Programai įgyvendinti sudaromas programos įgyvendinimo priemonių planas, kuris nustato korupcijos prevencijos priemones, vykdytojus, vykdymo terminus, laukiamus rezultatus, įgyvendinimo vertinimo kriterijus ir finansavimą (priedas Nr. 1).</w:t>
      </w:r>
    </w:p>
    <w:p w:rsidR="0052547C" w:rsidRDefault="00DF7C0C" w:rsidP="00DF7C0C">
      <w:pPr>
        <w:shd w:val="clear" w:color="auto" w:fill="FFFFFF"/>
        <w:spacing w:after="0" w:line="240" w:lineRule="auto"/>
        <w:ind w:hanging="426"/>
        <w:jc w:val="both"/>
        <w:rPr>
          <w:rFonts w:eastAsia="Times New Roman" w:cs="Times New Roman"/>
          <w:szCs w:val="24"/>
          <w:lang w:eastAsia="lt-LT"/>
        </w:rPr>
      </w:pPr>
      <w:r>
        <w:rPr>
          <w:rFonts w:eastAsia="Times New Roman" w:cs="Times New Roman"/>
          <w:szCs w:val="24"/>
          <w:lang w:eastAsia="lt-LT"/>
        </w:rPr>
        <w:t xml:space="preserve">21. </w:t>
      </w:r>
      <w:r w:rsidR="0052547C" w:rsidRPr="00254282">
        <w:rPr>
          <w:rFonts w:eastAsia="Times New Roman" w:cs="Times New Roman"/>
          <w:szCs w:val="24"/>
          <w:lang w:eastAsia="lt-LT"/>
        </w:rPr>
        <w:t>Programos priemo</w:t>
      </w:r>
      <w:r w:rsidR="0052547C">
        <w:rPr>
          <w:rFonts w:eastAsia="Times New Roman" w:cs="Times New Roman"/>
          <w:szCs w:val="24"/>
          <w:lang w:eastAsia="lt-LT"/>
        </w:rPr>
        <w:t>nių vykdytojai yra Gimnazijos</w:t>
      </w:r>
      <w:r w:rsidR="0052547C" w:rsidRPr="00254282">
        <w:rPr>
          <w:rFonts w:eastAsia="Times New Roman" w:cs="Times New Roman"/>
          <w:szCs w:val="24"/>
          <w:lang w:eastAsia="lt-LT"/>
        </w:rPr>
        <w:t xml:space="preserve"> darbuotojai, dirba</w:t>
      </w:r>
      <w:r>
        <w:rPr>
          <w:rFonts w:eastAsia="Times New Roman" w:cs="Times New Roman"/>
          <w:szCs w:val="24"/>
          <w:lang w:eastAsia="lt-LT"/>
        </w:rPr>
        <w:t xml:space="preserve">ntys pagal darbo sutartis, kiti </w:t>
      </w:r>
      <w:r w:rsidR="0052547C" w:rsidRPr="00254282">
        <w:rPr>
          <w:rFonts w:eastAsia="Times New Roman" w:cs="Times New Roman"/>
          <w:szCs w:val="24"/>
          <w:lang w:eastAsia="lt-LT"/>
        </w:rPr>
        <w:t>programos įgyvendinimo priemonių plane nurodyti asmenys.</w:t>
      </w:r>
    </w:p>
    <w:p w:rsidR="00DF7C0C" w:rsidRDefault="00DF7C0C" w:rsidP="00DF7C0C">
      <w:pPr>
        <w:shd w:val="clear" w:color="auto" w:fill="FFFFFF"/>
        <w:spacing w:after="0" w:line="240" w:lineRule="auto"/>
        <w:ind w:hanging="426"/>
        <w:jc w:val="both"/>
        <w:rPr>
          <w:rFonts w:eastAsia="Times New Roman" w:cs="Times New Roman"/>
          <w:szCs w:val="24"/>
          <w:lang w:eastAsia="lt-LT"/>
        </w:rPr>
      </w:pPr>
      <w:r>
        <w:rPr>
          <w:rFonts w:eastAsia="Times New Roman" w:cs="Times New Roman"/>
          <w:szCs w:val="24"/>
          <w:lang w:eastAsia="lt-LT"/>
        </w:rPr>
        <w:t>22.  Kiekvienais mokslo metais parengiama ir vykdoma Antikorupcinio mokinių ugdymo programa.</w:t>
      </w:r>
    </w:p>
    <w:p w:rsidR="0052547C" w:rsidRDefault="00390FF7" w:rsidP="00DF7C0C">
      <w:pPr>
        <w:shd w:val="clear" w:color="auto" w:fill="FFFFFF"/>
        <w:spacing w:after="0" w:line="240" w:lineRule="auto"/>
        <w:ind w:hanging="426"/>
        <w:jc w:val="both"/>
        <w:rPr>
          <w:rFonts w:ascii="Arial" w:eastAsia="Times New Roman" w:hAnsi="Arial" w:cs="Arial"/>
          <w:color w:val="666666"/>
          <w:szCs w:val="24"/>
          <w:lang w:eastAsia="lt-LT"/>
        </w:rPr>
      </w:pPr>
      <w:r>
        <w:rPr>
          <w:rFonts w:eastAsia="Times New Roman" w:cs="Times New Roman"/>
          <w:szCs w:val="24"/>
          <w:lang w:eastAsia="lt-LT"/>
        </w:rPr>
        <w:t xml:space="preserve">23.  </w:t>
      </w:r>
      <w:r w:rsidR="0052547C" w:rsidRPr="00BE6959">
        <w:rPr>
          <w:rFonts w:eastAsia="Times New Roman" w:cs="Times New Roman"/>
          <w:szCs w:val="24"/>
          <w:lang w:eastAsia="lt-LT"/>
        </w:rPr>
        <w:t>Kiekvienų metų sausio mėnesį Širvintų rajono savivaldybės antikorupcinei komisijai teikiama Širvintų r. Gelvonų gimnazijos korupcijos prevencijos priemonių įgyvendinimo</w:t>
      </w:r>
      <w:r w:rsidR="00DF7C0C">
        <w:rPr>
          <w:rFonts w:eastAsia="Times New Roman" w:cs="Times New Roman"/>
          <w:szCs w:val="24"/>
          <w:lang w:eastAsia="lt-LT"/>
        </w:rPr>
        <w:t xml:space="preserve"> už einamuosius metus ataskaita, kuri viešinama gimnazijos interneto tinklalapyje  </w:t>
      </w:r>
      <w:proofErr w:type="spellStart"/>
      <w:r w:rsidR="00D30268">
        <w:rPr>
          <w:rFonts w:eastAsia="Times New Roman" w:cs="Times New Roman"/>
          <w:szCs w:val="24"/>
          <w:lang w:eastAsia="lt-LT"/>
        </w:rPr>
        <w:t>gelvonai.sirvintos.lm.lt</w:t>
      </w:r>
      <w:proofErr w:type="spellEnd"/>
      <w:r w:rsidR="00D30268">
        <w:rPr>
          <w:rFonts w:eastAsia="Times New Roman" w:cs="Times New Roman"/>
          <w:szCs w:val="24"/>
          <w:lang w:eastAsia="lt-LT"/>
        </w:rPr>
        <w:t xml:space="preserve">  .</w:t>
      </w:r>
    </w:p>
    <w:p w:rsidR="00390FF7" w:rsidRDefault="00390FF7" w:rsidP="0052547C">
      <w:pPr>
        <w:shd w:val="clear" w:color="auto" w:fill="FFFFFF"/>
        <w:spacing w:after="0" w:line="240" w:lineRule="auto"/>
        <w:rPr>
          <w:rFonts w:eastAsia="Times New Roman" w:cs="Times New Roman"/>
          <w:b/>
          <w:bCs/>
          <w:szCs w:val="24"/>
          <w:lang w:eastAsia="lt-LT"/>
        </w:rPr>
      </w:pPr>
    </w:p>
    <w:p w:rsidR="0052547C" w:rsidRPr="00BE6959" w:rsidRDefault="0052547C" w:rsidP="0052547C">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w:t>
      </w:r>
      <w:r w:rsidR="00390FF7">
        <w:rPr>
          <w:rFonts w:eastAsia="Times New Roman" w:cs="Times New Roman"/>
          <w:b/>
          <w:bCs/>
          <w:szCs w:val="24"/>
          <w:lang w:eastAsia="lt-LT"/>
        </w:rPr>
        <w:t xml:space="preserve">             </w:t>
      </w:r>
      <w:r w:rsidRPr="00BE6959">
        <w:rPr>
          <w:rFonts w:eastAsia="Times New Roman" w:cs="Times New Roman"/>
          <w:b/>
          <w:bCs/>
          <w:szCs w:val="24"/>
          <w:lang w:eastAsia="lt-LT"/>
        </w:rPr>
        <w:t>VI</w:t>
      </w:r>
      <w:r w:rsidR="00D30268">
        <w:rPr>
          <w:rFonts w:eastAsia="Times New Roman" w:cs="Times New Roman"/>
          <w:b/>
          <w:bCs/>
          <w:szCs w:val="24"/>
          <w:lang w:eastAsia="lt-LT"/>
        </w:rPr>
        <w:t>I</w:t>
      </w:r>
      <w:r w:rsidR="00390FF7">
        <w:rPr>
          <w:rFonts w:eastAsia="Times New Roman" w:cs="Times New Roman"/>
          <w:b/>
          <w:bCs/>
          <w:szCs w:val="24"/>
          <w:lang w:eastAsia="lt-LT"/>
        </w:rPr>
        <w:t xml:space="preserve">. </w:t>
      </w:r>
      <w:r>
        <w:rPr>
          <w:rFonts w:eastAsia="Times New Roman" w:cs="Times New Roman"/>
          <w:b/>
          <w:bCs/>
          <w:szCs w:val="24"/>
          <w:lang w:eastAsia="lt-LT"/>
        </w:rPr>
        <w:t xml:space="preserve"> </w:t>
      </w:r>
      <w:r w:rsidRPr="00BE6959">
        <w:rPr>
          <w:rFonts w:eastAsia="Times New Roman" w:cs="Times New Roman"/>
          <w:b/>
          <w:bCs/>
          <w:szCs w:val="24"/>
          <w:lang w:eastAsia="lt-LT"/>
        </w:rPr>
        <w:t>BAIGIAMOSIOS NUOSTATOS</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sidRPr="00132308">
        <w:rPr>
          <w:rFonts w:ascii="Arial" w:eastAsia="Times New Roman" w:hAnsi="Arial" w:cs="Arial"/>
          <w:color w:val="666666"/>
          <w:szCs w:val="24"/>
          <w:lang w:eastAsia="lt-LT"/>
        </w:rPr>
        <w:t> </w:t>
      </w:r>
    </w:p>
    <w:p w:rsidR="00153C0D" w:rsidRDefault="0052547C" w:rsidP="00153C0D">
      <w:pPr>
        <w:shd w:val="clear" w:color="auto" w:fill="FFFFFF"/>
        <w:spacing w:after="0" w:line="240" w:lineRule="auto"/>
        <w:ind w:left="284" w:hanging="710"/>
        <w:jc w:val="both"/>
        <w:rPr>
          <w:rFonts w:eastAsia="Times New Roman" w:cs="Times New Roman"/>
          <w:szCs w:val="24"/>
          <w:lang w:eastAsia="lt-LT"/>
        </w:rPr>
      </w:pPr>
      <w:r>
        <w:rPr>
          <w:rFonts w:eastAsia="Times New Roman" w:cs="Times New Roman"/>
          <w:szCs w:val="24"/>
          <w:lang w:eastAsia="lt-LT"/>
        </w:rPr>
        <w:t xml:space="preserve"> </w:t>
      </w:r>
      <w:r w:rsidR="00153C0D">
        <w:rPr>
          <w:rFonts w:eastAsia="Times New Roman" w:cs="Times New Roman"/>
          <w:szCs w:val="24"/>
          <w:lang w:eastAsia="lt-LT"/>
        </w:rPr>
        <w:t xml:space="preserve">24. </w:t>
      </w:r>
      <w:r w:rsidR="00390FF7">
        <w:rPr>
          <w:rFonts w:eastAsia="Times New Roman" w:cs="Times New Roman"/>
          <w:szCs w:val="24"/>
          <w:lang w:eastAsia="lt-LT"/>
        </w:rPr>
        <w:t xml:space="preserve"> </w:t>
      </w:r>
      <w:r w:rsidR="00153C0D">
        <w:rPr>
          <w:rFonts w:eastAsia="Times New Roman" w:cs="Times New Roman"/>
          <w:szCs w:val="24"/>
          <w:lang w:eastAsia="lt-LT"/>
        </w:rPr>
        <w:t>Gimnazijos direktorius su programa supažindina visus darbuotojus.</w:t>
      </w:r>
    </w:p>
    <w:p w:rsidR="00153C0D" w:rsidRDefault="00390FF7" w:rsidP="00804D42">
      <w:pPr>
        <w:shd w:val="clear" w:color="auto" w:fill="FFFFFF"/>
        <w:spacing w:after="0" w:line="240" w:lineRule="auto"/>
        <w:ind w:hanging="426"/>
        <w:jc w:val="both"/>
        <w:rPr>
          <w:rFonts w:eastAsia="Times New Roman" w:cs="Times New Roman"/>
          <w:szCs w:val="24"/>
          <w:lang w:eastAsia="lt-LT"/>
        </w:rPr>
      </w:pPr>
      <w:r>
        <w:rPr>
          <w:rFonts w:eastAsia="Times New Roman" w:cs="Times New Roman"/>
          <w:szCs w:val="24"/>
          <w:lang w:eastAsia="lt-LT"/>
        </w:rPr>
        <w:t xml:space="preserve"> </w:t>
      </w:r>
      <w:r w:rsidR="00153C0D">
        <w:rPr>
          <w:rFonts w:eastAsia="Times New Roman" w:cs="Times New Roman"/>
          <w:szCs w:val="24"/>
          <w:lang w:eastAsia="lt-LT"/>
        </w:rPr>
        <w:t xml:space="preserve">25. Programa skelbiama Gimnazijos interneto puslapio </w:t>
      </w:r>
      <w:proofErr w:type="spellStart"/>
      <w:r w:rsidR="00153C0D">
        <w:rPr>
          <w:rFonts w:eastAsia="Times New Roman" w:cs="Times New Roman"/>
          <w:szCs w:val="24"/>
          <w:lang w:eastAsia="lt-LT"/>
        </w:rPr>
        <w:t>gelvonai.sirvi</w:t>
      </w:r>
      <w:r w:rsidR="00804D42">
        <w:rPr>
          <w:rFonts w:eastAsia="Times New Roman" w:cs="Times New Roman"/>
          <w:szCs w:val="24"/>
          <w:lang w:eastAsia="lt-LT"/>
        </w:rPr>
        <w:t>ntos.lm.lt</w:t>
      </w:r>
      <w:proofErr w:type="spellEnd"/>
      <w:r w:rsidR="00804D42">
        <w:rPr>
          <w:rFonts w:eastAsia="Times New Roman" w:cs="Times New Roman"/>
          <w:szCs w:val="24"/>
          <w:lang w:eastAsia="lt-LT"/>
        </w:rPr>
        <w:t xml:space="preserve"> skiltyje „Korupcijos </w:t>
      </w:r>
      <w:r w:rsidR="00153C0D">
        <w:rPr>
          <w:rFonts w:eastAsia="Times New Roman" w:cs="Times New Roman"/>
          <w:szCs w:val="24"/>
          <w:lang w:eastAsia="lt-LT"/>
        </w:rPr>
        <w:t>prevencija“</w:t>
      </w:r>
      <w:r w:rsidR="000B3A17">
        <w:rPr>
          <w:rFonts w:eastAsia="Times New Roman" w:cs="Times New Roman"/>
          <w:szCs w:val="24"/>
          <w:lang w:eastAsia="lt-LT"/>
        </w:rPr>
        <w:t>.</w:t>
      </w:r>
    </w:p>
    <w:p w:rsidR="000B3A17" w:rsidRDefault="00390FF7" w:rsidP="00153C0D">
      <w:pPr>
        <w:shd w:val="clear" w:color="auto" w:fill="FFFFFF"/>
        <w:spacing w:after="0" w:line="240" w:lineRule="auto"/>
        <w:ind w:left="284" w:hanging="710"/>
        <w:jc w:val="both"/>
        <w:rPr>
          <w:rFonts w:eastAsia="Times New Roman" w:cs="Times New Roman"/>
          <w:szCs w:val="24"/>
          <w:lang w:eastAsia="lt-LT"/>
        </w:rPr>
      </w:pPr>
      <w:r>
        <w:rPr>
          <w:rFonts w:eastAsia="Times New Roman" w:cs="Times New Roman"/>
          <w:szCs w:val="24"/>
          <w:lang w:eastAsia="lt-LT"/>
        </w:rPr>
        <w:t xml:space="preserve"> </w:t>
      </w:r>
      <w:r w:rsidR="000B3A17">
        <w:rPr>
          <w:rFonts w:eastAsia="Times New Roman" w:cs="Times New Roman"/>
          <w:szCs w:val="24"/>
          <w:lang w:eastAsia="lt-LT"/>
        </w:rPr>
        <w:t xml:space="preserve">26. </w:t>
      </w:r>
      <w:r>
        <w:rPr>
          <w:rFonts w:eastAsia="Times New Roman" w:cs="Times New Roman"/>
          <w:szCs w:val="24"/>
          <w:lang w:eastAsia="lt-LT"/>
        </w:rPr>
        <w:t xml:space="preserve"> </w:t>
      </w:r>
      <w:r w:rsidR="000B3A17">
        <w:rPr>
          <w:rFonts w:eastAsia="Times New Roman" w:cs="Times New Roman"/>
          <w:szCs w:val="24"/>
          <w:lang w:eastAsia="lt-LT"/>
        </w:rPr>
        <w:t>Programa ir jos priemonių planas gali būti tikslinami.</w:t>
      </w:r>
    </w:p>
    <w:p w:rsidR="0052547C" w:rsidRDefault="00390FF7" w:rsidP="00153C0D">
      <w:pPr>
        <w:shd w:val="clear" w:color="auto" w:fill="FFFFFF"/>
        <w:spacing w:after="0" w:line="240" w:lineRule="auto"/>
        <w:ind w:left="284" w:hanging="710"/>
        <w:jc w:val="both"/>
        <w:rPr>
          <w:rFonts w:eastAsia="Times New Roman" w:cs="Times New Roman"/>
          <w:szCs w:val="24"/>
          <w:lang w:eastAsia="lt-LT"/>
        </w:rPr>
      </w:pPr>
      <w:r>
        <w:rPr>
          <w:rFonts w:eastAsia="Times New Roman" w:cs="Times New Roman"/>
          <w:szCs w:val="24"/>
          <w:lang w:eastAsia="lt-LT"/>
        </w:rPr>
        <w:t xml:space="preserve"> </w:t>
      </w:r>
      <w:r w:rsidR="000B3A17">
        <w:rPr>
          <w:rFonts w:eastAsia="Times New Roman" w:cs="Times New Roman"/>
          <w:szCs w:val="24"/>
          <w:lang w:eastAsia="lt-LT"/>
        </w:rPr>
        <w:t xml:space="preserve">27. </w:t>
      </w:r>
      <w:r w:rsidR="0052547C">
        <w:rPr>
          <w:rFonts w:eastAsia="Times New Roman" w:cs="Times New Roman"/>
          <w:szCs w:val="24"/>
          <w:lang w:eastAsia="lt-LT"/>
        </w:rPr>
        <w:t xml:space="preserve"> </w:t>
      </w:r>
      <w:r w:rsidR="0052547C" w:rsidRPr="00BE6959">
        <w:rPr>
          <w:rFonts w:eastAsia="Times New Roman" w:cs="Times New Roman"/>
          <w:szCs w:val="24"/>
          <w:lang w:eastAsia="lt-LT"/>
        </w:rPr>
        <w:t>Už programos ir programos priemonių įgyvendinimą paskirti atsakingi asmenys, nesilaikantys</w:t>
      </w:r>
    </w:p>
    <w:p w:rsidR="0052547C" w:rsidRPr="00BE6959" w:rsidRDefault="00390FF7" w:rsidP="0052547C">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 xml:space="preserve"> </w:t>
      </w:r>
      <w:r w:rsidR="0052547C" w:rsidRPr="00BE6959">
        <w:rPr>
          <w:rFonts w:eastAsia="Times New Roman" w:cs="Times New Roman"/>
          <w:szCs w:val="24"/>
          <w:lang w:eastAsia="lt-LT"/>
        </w:rPr>
        <w:t xml:space="preserve">šioje </w:t>
      </w:r>
      <w:r w:rsidR="0052547C">
        <w:rPr>
          <w:rFonts w:eastAsia="Times New Roman" w:cs="Times New Roman"/>
          <w:szCs w:val="24"/>
          <w:lang w:eastAsia="lt-LT"/>
        </w:rPr>
        <w:t xml:space="preserve">  </w:t>
      </w:r>
      <w:r w:rsidR="0052547C" w:rsidRPr="00BE6959">
        <w:rPr>
          <w:rFonts w:eastAsia="Times New Roman" w:cs="Times New Roman"/>
          <w:szCs w:val="24"/>
          <w:lang w:eastAsia="lt-LT"/>
        </w:rPr>
        <w:t>programoje nustatytų reikalavimų, atsako Lietuvos Respublikos įstatymų nustatyta tvarka.</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Pr>
          <w:rFonts w:ascii="Arial" w:eastAsia="Times New Roman" w:hAnsi="Arial" w:cs="Arial"/>
          <w:color w:val="666666"/>
          <w:szCs w:val="24"/>
          <w:lang w:eastAsia="lt-LT"/>
        </w:rPr>
        <w:t xml:space="preserve">                        </w:t>
      </w:r>
      <w:r w:rsidR="00390FF7">
        <w:rPr>
          <w:rFonts w:ascii="Arial" w:eastAsia="Times New Roman" w:hAnsi="Arial" w:cs="Arial"/>
          <w:color w:val="666666"/>
          <w:szCs w:val="24"/>
          <w:lang w:eastAsia="lt-LT"/>
        </w:rPr>
        <w:t xml:space="preserve">                     </w:t>
      </w:r>
      <w:r w:rsidRPr="00132308">
        <w:rPr>
          <w:rFonts w:ascii="Arial" w:eastAsia="Times New Roman" w:hAnsi="Arial" w:cs="Arial"/>
          <w:color w:val="666666"/>
          <w:szCs w:val="24"/>
          <w:lang w:eastAsia="lt-LT"/>
        </w:rPr>
        <w:t>_________________________</w:t>
      </w:r>
    </w:p>
    <w:p w:rsidR="002C494D" w:rsidRDefault="002C494D"/>
    <w:sectPr w:rsidR="002C494D" w:rsidSect="0052547C">
      <w:type w:val="continuous"/>
      <w:pgSz w:w="11906" w:h="16838" w:code="9"/>
      <w:pgMar w:top="1276"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CD7"/>
    <w:multiLevelType w:val="multilevel"/>
    <w:tmpl w:val="8E1AEBE2"/>
    <w:lvl w:ilvl="0">
      <w:start w:val="2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E359D"/>
    <w:multiLevelType w:val="multilevel"/>
    <w:tmpl w:val="1170761C"/>
    <w:lvl w:ilvl="0">
      <w:start w:val="2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F31E5"/>
    <w:multiLevelType w:val="multilevel"/>
    <w:tmpl w:val="B26EAD1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70DEC"/>
    <w:multiLevelType w:val="multilevel"/>
    <w:tmpl w:val="80247AB0"/>
    <w:lvl w:ilvl="0">
      <w:start w:val="2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F79CE"/>
    <w:multiLevelType w:val="multilevel"/>
    <w:tmpl w:val="86003ED4"/>
    <w:lvl w:ilvl="0">
      <w:start w:val="29"/>
      <w:numFmt w:val="decimal"/>
      <w:lvlText w:val="%1."/>
      <w:lvlJc w:val="left"/>
      <w:pPr>
        <w:tabs>
          <w:tab w:val="num" w:pos="720"/>
        </w:tabs>
        <w:ind w:left="720"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0C3354"/>
    <w:multiLevelType w:val="hybridMultilevel"/>
    <w:tmpl w:val="9DC4EE32"/>
    <w:lvl w:ilvl="0" w:tplc="0427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824C62"/>
    <w:multiLevelType w:val="hybridMultilevel"/>
    <w:tmpl w:val="1C30DF02"/>
    <w:lvl w:ilvl="0" w:tplc="0427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83D0BF5"/>
    <w:multiLevelType w:val="multilevel"/>
    <w:tmpl w:val="F064ED76"/>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B204E"/>
    <w:multiLevelType w:val="hybridMultilevel"/>
    <w:tmpl w:val="024ED864"/>
    <w:lvl w:ilvl="0" w:tplc="16540F58">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785E9B"/>
    <w:multiLevelType w:val="hybridMultilevel"/>
    <w:tmpl w:val="52864EE4"/>
    <w:lvl w:ilvl="0" w:tplc="0427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777106DE"/>
    <w:multiLevelType w:val="multilevel"/>
    <w:tmpl w:val="3F9E21E2"/>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5650C"/>
    <w:multiLevelType w:val="multilevel"/>
    <w:tmpl w:val="AC8291B4"/>
    <w:lvl w:ilvl="0">
      <w:start w:val="2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3"/>
  </w:num>
  <w:num w:numId="4">
    <w:abstractNumId w:val="0"/>
  </w:num>
  <w:num w:numId="5">
    <w:abstractNumId w:val="11"/>
  </w:num>
  <w:num w:numId="6">
    <w:abstractNumId w:val="4"/>
  </w:num>
  <w:num w:numId="7">
    <w:abstractNumId w:val="2"/>
  </w:num>
  <w:num w:numId="8">
    <w:abstractNumId w:val="9"/>
  </w:num>
  <w:num w:numId="9">
    <w:abstractNumId w:val="6"/>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7C"/>
    <w:rsid w:val="000B3A17"/>
    <w:rsid w:val="001308C1"/>
    <w:rsid w:val="00153C0D"/>
    <w:rsid w:val="002C494D"/>
    <w:rsid w:val="002E3A23"/>
    <w:rsid w:val="00363F87"/>
    <w:rsid w:val="00390FF7"/>
    <w:rsid w:val="00442193"/>
    <w:rsid w:val="004B3690"/>
    <w:rsid w:val="0052547C"/>
    <w:rsid w:val="006373CF"/>
    <w:rsid w:val="00737CB3"/>
    <w:rsid w:val="00804D42"/>
    <w:rsid w:val="00AF5E1E"/>
    <w:rsid w:val="00B8270B"/>
    <w:rsid w:val="00C442BE"/>
    <w:rsid w:val="00D30268"/>
    <w:rsid w:val="00DF7C0C"/>
    <w:rsid w:val="00F25A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3C499-ED15-41B8-95BC-0920CE67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47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paragraph" w:styleId="Debesliotekstas">
    <w:name w:val="Balloon Text"/>
    <w:basedOn w:val="prastasis"/>
    <w:link w:val="DebesliotekstasDiagrama"/>
    <w:uiPriority w:val="99"/>
    <w:semiHidden/>
    <w:unhideWhenUsed/>
    <w:rsid w:val="00B8270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8270B"/>
    <w:rPr>
      <w:rFonts w:ascii="Segoe UI" w:hAnsi="Segoe UI" w:cs="Segoe UI"/>
      <w:sz w:val="18"/>
      <w:szCs w:val="18"/>
    </w:rPr>
  </w:style>
  <w:style w:type="paragraph" w:styleId="Sraopastraipa">
    <w:name w:val="List Paragraph"/>
    <w:basedOn w:val="prastasis"/>
    <w:uiPriority w:val="34"/>
    <w:qFormat/>
    <w:rsid w:val="004B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1310</Words>
  <Characters>7467</Characters>
  <Application>Microsoft Office Word</Application>
  <DocSecurity>0</DocSecurity>
  <Lines>62</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8</cp:revision>
  <cp:lastPrinted>2024-02-06T08:12:00Z</cp:lastPrinted>
  <dcterms:created xsi:type="dcterms:W3CDTF">2024-01-15T12:47:00Z</dcterms:created>
  <dcterms:modified xsi:type="dcterms:W3CDTF">2024-02-06T08:12:00Z</dcterms:modified>
</cp:coreProperties>
</file>