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B7F" w:rsidRPr="006E20C5" w:rsidRDefault="00EE0B7F" w:rsidP="00EE0B7F">
      <w:pPr>
        <w:spacing w:after="0" w:line="240" w:lineRule="auto"/>
        <w:jc w:val="center"/>
      </w:pPr>
      <w:r>
        <w:t xml:space="preserve">                                                          </w:t>
      </w:r>
      <w:r w:rsidRPr="006E20C5">
        <w:t>PATVIRTINTA</w:t>
      </w:r>
    </w:p>
    <w:p w:rsidR="00EE0B7F" w:rsidRPr="006E20C5" w:rsidRDefault="00EE0B7F" w:rsidP="00EE0B7F">
      <w:pPr>
        <w:spacing w:after="0" w:line="240" w:lineRule="auto"/>
        <w:jc w:val="center"/>
      </w:pPr>
      <w:r>
        <w:t xml:space="preserve">                                                                                   G</w:t>
      </w:r>
      <w:r w:rsidRPr="006E20C5">
        <w:t xml:space="preserve">elvonų </w:t>
      </w:r>
      <w:r>
        <w:t>gimnazijos</w:t>
      </w:r>
      <w:r w:rsidRPr="006E20C5">
        <w:t xml:space="preserve"> direktoriaus</w:t>
      </w:r>
    </w:p>
    <w:p w:rsidR="00EE0B7F" w:rsidRPr="006E20C5" w:rsidRDefault="00EE0B7F" w:rsidP="00EE0B7F">
      <w:pPr>
        <w:spacing w:after="0" w:line="240" w:lineRule="auto"/>
      </w:pPr>
      <w:r>
        <w:t xml:space="preserve">                                                                                                2021</w:t>
      </w:r>
      <w:r w:rsidRPr="006E20C5">
        <w:t xml:space="preserve"> m.</w:t>
      </w:r>
      <w:r>
        <w:t xml:space="preserve"> rugsėjo 1</w:t>
      </w:r>
      <w:r w:rsidRPr="006E20C5">
        <w:t xml:space="preserve"> d. įsakymu Nr. V-</w:t>
      </w:r>
      <w:r w:rsidR="004854A3">
        <w:t>62</w:t>
      </w:r>
    </w:p>
    <w:p w:rsidR="002C494D" w:rsidRDefault="002C494D"/>
    <w:p w:rsidR="00684FE6" w:rsidRDefault="00684FE6" w:rsidP="00EE0B7F">
      <w:pPr>
        <w:spacing w:after="0" w:line="240" w:lineRule="auto"/>
        <w:rPr>
          <w:b/>
        </w:rPr>
      </w:pPr>
      <w:r>
        <w:rPr>
          <w:b/>
        </w:rPr>
        <w:t xml:space="preserve">                 </w:t>
      </w:r>
      <w:r w:rsidR="00EE0B7F">
        <w:rPr>
          <w:b/>
        </w:rPr>
        <w:t xml:space="preserve">     </w:t>
      </w:r>
      <w:r w:rsidR="00422FB7" w:rsidRPr="00684FE6">
        <w:rPr>
          <w:b/>
        </w:rPr>
        <w:t xml:space="preserve">MOKINIŲ SOCIALINĖS-PILIETINĖS VEIKLOS ORGANIZAVIMO </w:t>
      </w:r>
    </w:p>
    <w:p w:rsidR="00684FE6" w:rsidRDefault="00684FE6" w:rsidP="00EE0B7F">
      <w:pPr>
        <w:spacing w:after="0" w:line="240" w:lineRule="auto"/>
        <w:rPr>
          <w:b/>
        </w:rPr>
      </w:pPr>
      <w:r>
        <w:rPr>
          <w:b/>
        </w:rPr>
        <w:t xml:space="preserve">                                                            </w:t>
      </w:r>
      <w:r w:rsidR="00422FB7" w:rsidRPr="00684FE6">
        <w:rPr>
          <w:b/>
        </w:rPr>
        <w:t>TVARKOS APRAŠAS</w:t>
      </w:r>
    </w:p>
    <w:p w:rsidR="00EE0B7F" w:rsidRPr="00684FE6" w:rsidRDefault="00EE0B7F" w:rsidP="00EE0B7F">
      <w:pPr>
        <w:spacing w:after="0" w:line="240" w:lineRule="auto"/>
        <w:rPr>
          <w:b/>
        </w:rPr>
      </w:pPr>
    </w:p>
    <w:p w:rsidR="00EE0B7F" w:rsidRPr="00EE0B7F" w:rsidRDefault="00422FB7" w:rsidP="00EE0B7F">
      <w:pPr>
        <w:spacing w:after="0" w:line="240" w:lineRule="auto"/>
        <w:rPr>
          <w:b/>
        </w:rPr>
      </w:pPr>
      <w:r w:rsidRPr="00EE0B7F">
        <w:rPr>
          <w:b/>
        </w:rPr>
        <w:t xml:space="preserve"> </w:t>
      </w:r>
      <w:r w:rsidR="00684FE6" w:rsidRPr="00EE0B7F">
        <w:rPr>
          <w:b/>
        </w:rPr>
        <w:t xml:space="preserve">                                                   </w:t>
      </w:r>
      <w:r w:rsidR="00EE0B7F" w:rsidRPr="00EE0B7F">
        <w:rPr>
          <w:b/>
        </w:rPr>
        <w:t xml:space="preserve">             </w:t>
      </w:r>
      <w:r w:rsidR="00684FE6" w:rsidRPr="00EE0B7F">
        <w:rPr>
          <w:b/>
        </w:rPr>
        <w:t xml:space="preserve"> </w:t>
      </w:r>
      <w:r w:rsidR="00EE0B7F" w:rsidRPr="00EE0B7F">
        <w:rPr>
          <w:b/>
        </w:rPr>
        <w:t>I SKYRIUS</w:t>
      </w:r>
      <w:r w:rsidRPr="00EE0B7F">
        <w:rPr>
          <w:b/>
        </w:rPr>
        <w:t xml:space="preserve"> </w:t>
      </w:r>
    </w:p>
    <w:p w:rsidR="00684FE6" w:rsidRDefault="00EE0B7F" w:rsidP="00EE0B7F">
      <w:pPr>
        <w:spacing w:after="0" w:line="240" w:lineRule="auto"/>
        <w:rPr>
          <w:b/>
        </w:rPr>
      </w:pPr>
      <w:r w:rsidRPr="00EE0B7F">
        <w:rPr>
          <w:b/>
        </w:rPr>
        <w:t xml:space="preserve">                                                     </w:t>
      </w:r>
      <w:r w:rsidR="00422FB7" w:rsidRPr="00EE0B7F">
        <w:rPr>
          <w:b/>
        </w:rPr>
        <w:t xml:space="preserve">BENDROSIOS NUOSTATOS </w:t>
      </w:r>
    </w:p>
    <w:p w:rsidR="00EE0B7F" w:rsidRPr="00EE0B7F" w:rsidRDefault="00EE0B7F" w:rsidP="00EE0B7F">
      <w:pPr>
        <w:spacing w:after="0" w:line="240" w:lineRule="auto"/>
        <w:rPr>
          <w:b/>
        </w:rPr>
      </w:pPr>
    </w:p>
    <w:p w:rsidR="00243F78" w:rsidRPr="00243F78" w:rsidRDefault="00684FE6" w:rsidP="00243F78">
      <w:pPr>
        <w:keepNext/>
        <w:overflowPunct w:val="0"/>
        <w:textAlignment w:val="baseline"/>
        <w:rPr>
          <w:rFonts w:eastAsia="Times New Roman" w:cs="Times New Roman"/>
          <w:szCs w:val="20"/>
        </w:rPr>
      </w:pPr>
      <w:r>
        <w:tab/>
      </w:r>
      <w:r w:rsidR="00422FB7">
        <w:t xml:space="preserve">1. Socialinė-pilietinė veikla (toliau-Veikla) </w:t>
      </w:r>
      <w:r w:rsidR="00243F78">
        <w:t>organizuojama vadovaujantis 2021-2022 ir 2022-2023</w:t>
      </w:r>
      <w:r w:rsidR="00422FB7">
        <w:t xml:space="preserve"> mokslo metų pagrindinio ir vidurinio ugdymo programų bendrųjų ugdymo planų, patvirtintų Švietimo ir mokslo ministro </w:t>
      </w:r>
      <w:r w:rsidR="00243F78" w:rsidRPr="00243F78">
        <w:rPr>
          <w:rFonts w:eastAsia="Times New Roman" w:cs="Times New Roman"/>
          <w:szCs w:val="20"/>
        </w:rPr>
        <w:t>2021 m. gegužės 3 d. Nr. V-688</w:t>
      </w:r>
      <w:r w:rsidR="00243F78">
        <w:rPr>
          <w:rFonts w:eastAsia="Times New Roman" w:cs="Times New Roman"/>
          <w:szCs w:val="20"/>
        </w:rPr>
        <w:t xml:space="preserve"> 25 punktu.</w:t>
      </w:r>
    </w:p>
    <w:p w:rsidR="00684FE6" w:rsidRDefault="00684FE6" w:rsidP="00684FE6">
      <w:pPr>
        <w:jc w:val="both"/>
      </w:pPr>
      <w:r>
        <w:tab/>
      </w:r>
      <w:r w:rsidR="00422FB7">
        <w:t xml:space="preserve">2. Veikla pagrindinio ugdymo programoje yra privaloma ir siejama su pilietiškumo ugdymu, mokyklos bendruomenės tradicijomis, vykdomais projektais, kultūrinėmis bei socializacijos programomis. Veikla skirta ugdyti praktinius piliečio gebėjimus ir įgyvendinama bendradarbiaujant su savivaldos institucijomis ir visuomeninėmis organizacijomis. </w:t>
      </w:r>
    </w:p>
    <w:p w:rsidR="00684FE6" w:rsidRDefault="00684FE6" w:rsidP="00684FE6">
      <w:pPr>
        <w:jc w:val="both"/>
      </w:pPr>
      <w:r>
        <w:tab/>
      </w:r>
      <w:r w:rsidR="00422FB7">
        <w:t xml:space="preserve">3. Veiklos tikslas - skatinti mokinių socialinį solidarumą ir pilietinį tautinį aktyvumą per visuomenei naudingą veiklą ir stiprinti demokratinę mokyklos kultūrą. </w:t>
      </w:r>
    </w:p>
    <w:p w:rsidR="00684FE6" w:rsidRDefault="00684FE6" w:rsidP="00684FE6">
      <w:pPr>
        <w:jc w:val="both"/>
      </w:pPr>
      <w:r>
        <w:tab/>
      </w:r>
      <w:r w:rsidR="00422FB7">
        <w:t xml:space="preserve">4. Veikla organizuojama atsižvelgiant į mokinių amžiaus tarpsnių ypatumus, per mokslo metus skiriant: </w:t>
      </w:r>
    </w:p>
    <w:p w:rsidR="00684FE6" w:rsidRDefault="00684FE6" w:rsidP="00684FE6">
      <w:pPr>
        <w:jc w:val="both"/>
      </w:pPr>
      <w:r>
        <w:tab/>
      </w:r>
      <w:r w:rsidR="00243F78">
        <w:t>4.1. 5-6 klasių mokiniams - 10</w:t>
      </w:r>
      <w:r w:rsidR="003A0823">
        <w:t xml:space="preserve"> valandų</w:t>
      </w:r>
      <w:r w:rsidR="00422FB7">
        <w:t xml:space="preserve"> visuomenei naudingos veiklos, kurių 5 valandos veikloms, kurias organizuoja mokykla; </w:t>
      </w:r>
    </w:p>
    <w:p w:rsidR="00684FE6" w:rsidRDefault="00684FE6" w:rsidP="00684FE6">
      <w:pPr>
        <w:jc w:val="both"/>
      </w:pPr>
      <w:r>
        <w:tab/>
      </w:r>
      <w:r w:rsidR="00422FB7">
        <w:t xml:space="preserve">4.2. 7-10 klasių mokiniams - 10 valandų visuomenei naudingos veiklos, kurių 7 valandos veikloms, kurias organizuoja mokykla. </w:t>
      </w:r>
    </w:p>
    <w:p w:rsidR="00684FE6" w:rsidRDefault="00684FE6" w:rsidP="00684FE6">
      <w:pPr>
        <w:jc w:val="both"/>
      </w:pPr>
      <w:r>
        <w:tab/>
      </w:r>
      <w:r w:rsidR="00422FB7">
        <w:t xml:space="preserve">5. Veikla vykdoma ne pamokų metu ir fiksuojama el. dienyne. </w:t>
      </w:r>
    </w:p>
    <w:p w:rsidR="00684FE6" w:rsidRDefault="00684FE6" w:rsidP="00684FE6">
      <w:pPr>
        <w:jc w:val="both"/>
      </w:pPr>
      <w:r>
        <w:tab/>
      </w:r>
      <w:r w:rsidR="00422FB7">
        <w:t xml:space="preserve">6. Klasės auklėtojas el. dienyne, tam skirtame lape, mokslo metų eigoje pažymi duomenis apie kiekvieno mokinio atliktą Veiklą, įrašydamas atliktas valandas. </w:t>
      </w:r>
    </w:p>
    <w:p w:rsidR="00684FE6" w:rsidRDefault="00684FE6" w:rsidP="00684FE6">
      <w:pPr>
        <w:jc w:val="both"/>
      </w:pPr>
      <w:r>
        <w:tab/>
      </w:r>
      <w:r w:rsidR="00422FB7">
        <w:t xml:space="preserve">7. Mokinys per mokslo metus pildo savo socialinės-pilietinės veiklos kortelę ir užpildytą pateikia klasės auklėtojui iki gegužės 20 d. (1 priedas) </w:t>
      </w:r>
    </w:p>
    <w:p w:rsidR="00684FE6" w:rsidRDefault="00684FE6" w:rsidP="00684FE6">
      <w:pPr>
        <w:jc w:val="both"/>
      </w:pPr>
      <w:r>
        <w:tab/>
      </w:r>
      <w:r w:rsidR="00422FB7">
        <w:t xml:space="preserve">8. Jei Veiklą organizavo ne klasės auklėtojas, o administracijos atstovas, pagalbos mokiniui specialistas, bibliotekininkas ar kitas mokyklos darbuotojas, jis informaciją (raštu, el. dienynu) apie mokinio atliktą Veiklą pateikia klasės auklėtojui. </w:t>
      </w:r>
    </w:p>
    <w:p w:rsidR="00EE0B7F" w:rsidRPr="00EE0B7F" w:rsidRDefault="00684FE6" w:rsidP="00EE0B7F">
      <w:pPr>
        <w:spacing w:after="0" w:line="240" w:lineRule="auto"/>
        <w:jc w:val="both"/>
        <w:rPr>
          <w:b/>
        </w:rPr>
      </w:pPr>
      <w:r w:rsidRPr="00EE0B7F">
        <w:rPr>
          <w:b/>
        </w:rPr>
        <w:t xml:space="preserve">                      </w:t>
      </w:r>
      <w:r w:rsidR="00EE0B7F" w:rsidRPr="00EE0B7F">
        <w:rPr>
          <w:b/>
        </w:rPr>
        <w:t xml:space="preserve">                                        II SKYRIUS</w:t>
      </w:r>
    </w:p>
    <w:p w:rsidR="00684FE6" w:rsidRDefault="00EE0B7F" w:rsidP="00EE0B7F">
      <w:pPr>
        <w:spacing w:after="0" w:line="240" w:lineRule="auto"/>
        <w:jc w:val="both"/>
        <w:rPr>
          <w:b/>
        </w:rPr>
      </w:pPr>
      <w:r w:rsidRPr="00EE0B7F">
        <w:rPr>
          <w:b/>
        </w:rPr>
        <w:t xml:space="preserve">               </w:t>
      </w:r>
      <w:r w:rsidR="00422FB7" w:rsidRPr="00EE0B7F">
        <w:rPr>
          <w:b/>
        </w:rPr>
        <w:t xml:space="preserve">SOCIALINĖS-PILIETINĖS VEIKLOS ORGANIZAVIMO KRYPTYS </w:t>
      </w:r>
    </w:p>
    <w:p w:rsidR="00EE0B7F" w:rsidRPr="00EE0B7F" w:rsidRDefault="00EE0B7F" w:rsidP="00EE0B7F">
      <w:pPr>
        <w:spacing w:after="0" w:line="240" w:lineRule="auto"/>
        <w:jc w:val="both"/>
        <w:rPr>
          <w:b/>
        </w:rPr>
      </w:pPr>
    </w:p>
    <w:p w:rsidR="00684FE6" w:rsidRDefault="00684FE6" w:rsidP="00684FE6">
      <w:pPr>
        <w:jc w:val="both"/>
      </w:pPr>
      <w:r>
        <w:tab/>
      </w:r>
      <w:r w:rsidR="00422FB7">
        <w:t xml:space="preserve">9. Veikla apima šias kryptis: pilietinę, ekologinę, socialinę kryptį ir savanorišką pagalbą. </w:t>
      </w:r>
    </w:p>
    <w:p w:rsidR="00684FE6" w:rsidRDefault="00684FE6" w:rsidP="00684FE6">
      <w:pPr>
        <w:jc w:val="both"/>
      </w:pPr>
      <w:r>
        <w:tab/>
      </w:r>
      <w:r w:rsidR="00422FB7">
        <w:t xml:space="preserve">9.1. Pilietinė kryptis: </w:t>
      </w:r>
    </w:p>
    <w:p w:rsidR="00684FE6" w:rsidRDefault="00684FE6" w:rsidP="00684FE6">
      <w:pPr>
        <w:jc w:val="both"/>
      </w:pPr>
      <w:r>
        <w:tab/>
      </w:r>
      <w:r w:rsidR="00422FB7">
        <w:t xml:space="preserve">9.1.1. dalyvavimas pilietinėse akcijose bei iniciatyvose, mokyklos, miestelio bendruomenės, rajono renginiuose, jų organizavimas; aktyvi veikla mokyklos arba klasės savivaldoje; mokyklos arba klasės metraščio kūrimas; mokyklos/klasės internetinio puslapio kūrimas </w:t>
      </w:r>
      <w:r w:rsidR="00422FB7">
        <w:lastRenderedPageBreak/>
        <w:t xml:space="preserve">arba atnaujinimas, mokyklos laikraščio rengimas; atstovavimas mokyklai rajono bei šalies olimpiadose, konkursuose, varžybose; </w:t>
      </w:r>
    </w:p>
    <w:p w:rsidR="00684FE6" w:rsidRDefault="00684FE6" w:rsidP="00684FE6">
      <w:pPr>
        <w:jc w:val="both"/>
      </w:pPr>
      <w:r>
        <w:tab/>
      </w:r>
      <w:r w:rsidR="00422FB7">
        <w:t xml:space="preserve">9.2. Ekologinė kryptis: </w:t>
      </w:r>
    </w:p>
    <w:p w:rsidR="00684FE6" w:rsidRDefault="00684FE6" w:rsidP="00684FE6">
      <w:pPr>
        <w:jc w:val="both"/>
      </w:pPr>
      <w:r>
        <w:tab/>
      </w:r>
      <w:r w:rsidR="00422FB7">
        <w:t>9.2.1. dalyva</w:t>
      </w:r>
      <w:r w:rsidR="00243F78">
        <w:t>vimas akcijose,</w:t>
      </w:r>
      <w:r w:rsidR="00422FB7">
        <w:t xml:space="preserve"> ,,Darom“ ir kt., projektinė ekologinė veikla; darbas nevyriausybinėse organizacijose; mokyklos, kabineto, miestelio teritorijos ir aplinkos tvarkymas; parko, gėlynų, kapinių priežiūra; </w:t>
      </w:r>
    </w:p>
    <w:p w:rsidR="00422FB7" w:rsidRDefault="00684FE6" w:rsidP="00684FE6">
      <w:pPr>
        <w:jc w:val="both"/>
      </w:pPr>
      <w:r>
        <w:tab/>
      </w:r>
      <w:r w:rsidR="00422FB7">
        <w:t>9.3. Socialinė kryptis:</w:t>
      </w:r>
    </w:p>
    <w:p w:rsidR="00684FE6" w:rsidRDefault="00684FE6" w:rsidP="00684FE6">
      <w:pPr>
        <w:jc w:val="both"/>
      </w:pPr>
      <w:r>
        <w:tab/>
      </w:r>
      <w:r w:rsidR="00422FB7">
        <w:t xml:space="preserve">9.3.1. gerumo akcijos, pagalba pagyvenusiems žmonėms, individuali pagalba mokymosi bei elgesio sunkumų turintiems žemesniųjų klasių mokiniams ar/ir bendraklasiams, draugams, mokyklos, kabineto inventoriaus bei vadovėlių/knygų, metodinių priemonių remontas; budėjimas mokyklos/klasės renginiuose, prevencinėse programose; </w:t>
      </w:r>
    </w:p>
    <w:p w:rsidR="00684FE6" w:rsidRDefault="00684FE6" w:rsidP="00684FE6">
      <w:pPr>
        <w:jc w:val="both"/>
      </w:pPr>
      <w:r>
        <w:tab/>
      </w:r>
      <w:r w:rsidR="00422FB7">
        <w:t xml:space="preserve">9.4. Savanoriška pagalba: </w:t>
      </w:r>
    </w:p>
    <w:p w:rsidR="00684FE6" w:rsidRDefault="00684FE6" w:rsidP="00684FE6">
      <w:pPr>
        <w:jc w:val="both"/>
      </w:pPr>
      <w:r>
        <w:tab/>
      </w:r>
      <w:r w:rsidR="00422FB7">
        <w:t xml:space="preserve">9.4.1. klasių valandėlių ruošimas ir vedimas; renginių organizavimas klasėje, mokykloje, pagalba klasės auklėtojui, dalyko mokytojui organizuojant sportinius, pažintinius, kultūrinius renginius mokykloje; stendų ruošimas, renginių apipavidalinimas, dekoracijų gamyba, mokyklos ir klasės interjero ir eksterjero atnaujinimo darbai, pagalba kt. mokyklos, bibliotekos, seniūnijos darbuotojams, krašto bendruomenei. </w:t>
      </w:r>
    </w:p>
    <w:p w:rsidR="00EE0B7F" w:rsidRPr="00EE0B7F" w:rsidRDefault="00684FE6" w:rsidP="00EE0B7F">
      <w:pPr>
        <w:spacing w:after="0" w:line="240" w:lineRule="auto"/>
        <w:jc w:val="both"/>
        <w:rPr>
          <w:b/>
        </w:rPr>
      </w:pPr>
      <w:r w:rsidRPr="00EE0B7F">
        <w:rPr>
          <w:b/>
        </w:rPr>
        <w:t xml:space="preserve">                                           </w:t>
      </w:r>
      <w:r w:rsidR="00EE0B7F">
        <w:rPr>
          <w:b/>
        </w:rPr>
        <w:t xml:space="preserve">                    </w:t>
      </w:r>
      <w:r w:rsidR="00EE0B7F" w:rsidRPr="00EE0B7F">
        <w:rPr>
          <w:b/>
        </w:rPr>
        <w:t>III SKYRIUS</w:t>
      </w:r>
    </w:p>
    <w:p w:rsidR="00EE0B7F" w:rsidRDefault="00EE0B7F" w:rsidP="00EE0B7F">
      <w:pPr>
        <w:spacing w:after="0" w:line="240" w:lineRule="auto"/>
        <w:jc w:val="both"/>
        <w:rPr>
          <w:b/>
        </w:rPr>
      </w:pPr>
      <w:r w:rsidRPr="00EE0B7F">
        <w:rPr>
          <w:b/>
        </w:rPr>
        <w:t xml:space="preserve">                                           </w:t>
      </w:r>
      <w:r>
        <w:rPr>
          <w:b/>
        </w:rPr>
        <w:t xml:space="preserve">                   </w:t>
      </w:r>
      <w:r w:rsidR="00422FB7" w:rsidRPr="00EE0B7F">
        <w:rPr>
          <w:b/>
        </w:rPr>
        <w:t>REZULTATAI</w:t>
      </w:r>
    </w:p>
    <w:p w:rsidR="00684FE6" w:rsidRPr="00EE0B7F" w:rsidRDefault="00422FB7" w:rsidP="00EE0B7F">
      <w:pPr>
        <w:spacing w:after="0" w:line="240" w:lineRule="auto"/>
        <w:jc w:val="both"/>
        <w:rPr>
          <w:b/>
        </w:rPr>
      </w:pPr>
      <w:r w:rsidRPr="00EE0B7F">
        <w:rPr>
          <w:b/>
        </w:rPr>
        <w:t xml:space="preserve"> </w:t>
      </w:r>
    </w:p>
    <w:p w:rsidR="00684FE6" w:rsidRDefault="00684FE6" w:rsidP="00684FE6">
      <w:pPr>
        <w:jc w:val="both"/>
      </w:pPr>
      <w:r>
        <w:tab/>
      </w:r>
      <w:r w:rsidR="00422FB7">
        <w:t xml:space="preserve">10. Numatomi šie Veiklos rezultatai: </w:t>
      </w:r>
    </w:p>
    <w:p w:rsidR="00684FE6" w:rsidRDefault="00684FE6" w:rsidP="00684FE6">
      <w:pPr>
        <w:jc w:val="both"/>
      </w:pPr>
      <w:r>
        <w:tab/>
      </w:r>
      <w:r w:rsidR="00422FB7">
        <w:t xml:space="preserve">10.1. keisis ir formuosis mokinių vertybinės nuostatos; </w:t>
      </w:r>
    </w:p>
    <w:p w:rsidR="00684FE6" w:rsidRDefault="00684FE6" w:rsidP="00684FE6">
      <w:pPr>
        <w:jc w:val="both"/>
      </w:pPr>
      <w:r>
        <w:tab/>
      </w:r>
      <w:r w:rsidR="00422FB7">
        <w:t xml:space="preserve">10.2. pagerės mokinių asmeniniai, socialiniai, komunikaciniai, darbo ir kt. veiklos gebėjimai; </w:t>
      </w:r>
    </w:p>
    <w:p w:rsidR="00684FE6" w:rsidRDefault="00684FE6" w:rsidP="00684FE6">
      <w:pPr>
        <w:jc w:val="both"/>
      </w:pPr>
      <w:r>
        <w:tab/>
      </w:r>
      <w:r w:rsidR="00422FB7">
        <w:t xml:space="preserve">10.3. bus sustiprinta mokyklos bendruomenės savivalda; </w:t>
      </w:r>
    </w:p>
    <w:p w:rsidR="00684FE6" w:rsidRDefault="00684FE6" w:rsidP="00684FE6">
      <w:pPr>
        <w:jc w:val="both"/>
      </w:pPr>
      <w:r>
        <w:tab/>
      </w:r>
      <w:r w:rsidR="00422FB7">
        <w:t xml:space="preserve">10.4. mokiniai išsiugdys norą veikti žmonių gerovei; </w:t>
      </w:r>
    </w:p>
    <w:p w:rsidR="00684FE6" w:rsidRDefault="00684FE6" w:rsidP="00684FE6">
      <w:pPr>
        <w:jc w:val="both"/>
      </w:pPr>
      <w:r>
        <w:tab/>
      </w:r>
      <w:r w:rsidR="00422FB7">
        <w:t xml:space="preserve">10.5. mokiniai labiau pasitikės savimi ir inicijuos kaitą. </w:t>
      </w:r>
    </w:p>
    <w:p w:rsidR="00EE0B7F" w:rsidRPr="00EE0B7F" w:rsidRDefault="00684FE6" w:rsidP="00EE0B7F">
      <w:pPr>
        <w:spacing w:after="0" w:line="240" w:lineRule="auto"/>
        <w:jc w:val="both"/>
        <w:rPr>
          <w:b/>
        </w:rPr>
      </w:pPr>
      <w:r w:rsidRPr="00EE0B7F">
        <w:rPr>
          <w:b/>
        </w:rPr>
        <w:t xml:space="preserve">                                                           </w:t>
      </w:r>
      <w:r w:rsidR="00EE0B7F">
        <w:rPr>
          <w:b/>
        </w:rPr>
        <w:t xml:space="preserve">     </w:t>
      </w:r>
      <w:r w:rsidR="00EE0B7F" w:rsidRPr="00EE0B7F">
        <w:rPr>
          <w:b/>
        </w:rPr>
        <w:t>IV SKYRIUS</w:t>
      </w:r>
      <w:r w:rsidR="00422FB7" w:rsidRPr="00EE0B7F">
        <w:rPr>
          <w:b/>
        </w:rPr>
        <w:t xml:space="preserve"> </w:t>
      </w:r>
    </w:p>
    <w:p w:rsidR="00684FE6" w:rsidRDefault="00EE0B7F" w:rsidP="00EE0B7F">
      <w:pPr>
        <w:spacing w:after="0" w:line="240" w:lineRule="auto"/>
        <w:jc w:val="both"/>
        <w:rPr>
          <w:b/>
        </w:rPr>
      </w:pPr>
      <w:r w:rsidRPr="00EE0B7F">
        <w:rPr>
          <w:b/>
        </w:rPr>
        <w:t xml:space="preserve">                                     </w:t>
      </w:r>
      <w:r>
        <w:rPr>
          <w:b/>
        </w:rPr>
        <w:t xml:space="preserve">         </w:t>
      </w:r>
      <w:r w:rsidRPr="00EE0B7F">
        <w:rPr>
          <w:b/>
        </w:rPr>
        <w:t xml:space="preserve">BAIGIAMOSIOS NUOSTATOS </w:t>
      </w:r>
    </w:p>
    <w:p w:rsidR="00EE0B7F" w:rsidRPr="00EE0B7F" w:rsidRDefault="00EE0B7F" w:rsidP="00EE0B7F">
      <w:pPr>
        <w:spacing w:after="0" w:line="240" w:lineRule="auto"/>
        <w:jc w:val="both"/>
        <w:rPr>
          <w:b/>
        </w:rPr>
      </w:pPr>
    </w:p>
    <w:p w:rsidR="00684FE6" w:rsidRDefault="00684FE6" w:rsidP="00684FE6">
      <w:pPr>
        <w:jc w:val="both"/>
      </w:pPr>
      <w:r>
        <w:tab/>
        <w:t>1</w:t>
      </w:r>
      <w:r w:rsidR="00422FB7">
        <w:t xml:space="preserve">1. Mokinys gali pasirinkti ir savarankiškai atlikti socialinę-pilietinę veiklą. Tai mokinio pasirinkta ir mokyklos rekomenduojama veikla, kuri gali būti vykdoma pažintinės ir kultūrinės veiklos metu; savo Veiklos </w:t>
      </w:r>
      <w:proofErr w:type="spellStart"/>
      <w:r w:rsidR="00422FB7">
        <w:t>įrodymus</w:t>
      </w:r>
      <w:proofErr w:type="spellEnd"/>
      <w:r w:rsidR="00422FB7">
        <w:t xml:space="preserve"> mokinys gali kaupti pats savo aplanke. </w:t>
      </w:r>
    </w:p>
    <w:p w:rsidR="00684FE6" w:rsidRDefault="00684FE6" w:rsidP="00684FE6">
      <w:pPr>
        <w:jc w:val="both"/>
      </w:pPr>
      <w:r>
        <w:tab/>
      </w:r>
      <w:r w:rsidR="00422FB7">
        <w:t xml:space="preserve">12. Mokiniams, kurie be pateisinamos priežasties nedalyvauja nepamokinės (pažintinės, kultūrinės) veiklos dienoje, skiriamos papildomos socialinės valandos (tiek valandų, kiek valandų veikla vyko tą dieną). </w:t>
      </w:r>
    </w:p>
    <w:p w:rsidR="00422FB7" w:rsidRDefault="00684FE6" w:rsidP="00684FE6">
      <w:pPr>
        <w:jc w:val="both"/>
      </w:pPr>
      <w:r>
        <w:tab/>
      </w:r>
      <w:r w:rsidR="00422FB7">
        <w:t xml:space="preserve">13. Mokinys į aukštesnę klasę keliamas, kai jis turi teigiamus metinius dalykų </w:t>
      </w:r>
      <w:proofErr w:type="spellStart"/>
      <w:r w:rsidR="00422FB7">
        <w:t>įvertinimus</w:t>
      </w:r>
      <w:proofErr w:type="spellEnd"/>
      <w:r w:rsidR="00422FB7">
        <w:t xml:space="preserve"> ir atlikęs reikiamą socialinės veiklos valandų skaičių</w:t>
      </w:r>
      <w:r w:rsidR="00EE0B7F">
        <w:t>.</w:t>
      </w:r>
    </w:p>
    <w:p w:rsidR="00422FB7" w:rsidRDefault="00EE0B7F" w:rsidP="00684FE6">
      <w:pPr>
        <w:jc w:val="both"/>
      </w:pPr>
      <w:r>
        <w:t xml:space="preserve">                                                         _______________________________</w:t>
      </w:r>
    </w:p>
    <w:p w:rsidR="00D534B1" w:rsidRDefault="00D534B1" w:rsidP="00684FE6">
      <w:pPr>
        <w:jc w:val="both"/>
      </w:pPr>
    </w:p>
    <w:p w:rsidR="00D534B1" w:rsidRPr="00D534B1" w:rsidRDefault="00D534B1" w:rsidP="00D534B1">
      <w:pPr>
        <w:spacing w:after="0" w:line="240" w:lineRule="auto"/>
        <w:jc w:val="right"/>
        <w:rPr>
          <w:rFonts w:eastAsia="Times New Roman" w:cs="Times New Roman"/>
          <w:szCs w:val="24"/>
          <w:lang w:eastAsia="lt-LT"/>
        </w:rPr>
      </w:pPr>
      <w:r w:rsidRPr="00D534B1">
        <w:rPr>
          <w:rFonts w:eastAsia="Times New Roman" w:cs="Times New Roman"/>
          <w:szCs w:val="24"/>
          <w:lang w:eastAsia="lt-LT"/>
        </w:rPr>
        <w:lastRenderedPageBreak/>
        <w:t xml:space="preserve">                            Širvintų r. Gelvonų gimnazijos </w:t>
      </w:r>
    </w:p>
    <w:p w:rsidR="00D534B1" w:rsidRPr="00D534B1" w:rsidRDefault="00D534B1" w:rsidP="00D534B1">
      <w:pPr>
        <w:spacing w:after="0" w:line="240" w:lineRule="auto"/>
        <w:jc w:val="right"/>
        <w:rPr>
          <w:rFonts w:eastAsia="Times New Roman" w:cs="Times New Roman"/>
          <w:szCs w:val="24"/>
          <w:lang w:eastAsia="lt-LT"/>
        </w:rPr>
      </w:pPr>
      <w:r w:rsidRPr="00D534B1">
        <w:rPr>
          <w:rFonts w:eastAsia="Times New Roman" w:cs="Times New Roman"/>
          <w:szCs w:val="24"/>
          <w:lang w:eastAsia="lt-LT"/>
        </w:rPr>
        <w:t>socialinės-pilietinės veiklos organizavimo</w:t>
      </w:r>
    </w:p>
    <w:p w:rsidR="00D534B1" w:rsidRPr="00D534B1" w:rsidRDefault="00D534B1" w:rsidP="00D534B1">
      <w:pPr>
        <w:spacing w:after="0" w:line="240" w:lineRule="auto"/>
        <w:jc w:val="right"/>
        <w:rPr>
          <w:rFonts w:eastAsia="Times New Roman" w:cs="Times New Roman"/>
          <w:szCs w:val="24"/>
          <w:lang w:eastAsia="lt-LT"/>
        </w:rPr>
      </w:pPr>
      <w:r w:rsidRPr="00D534B1">
        <w:rPr>
          <w:rFonts w:eastAsia="Times New Roman" w:cs="Times New Roman"/>
          <w:szCs w:val="24"/>
          <w:lang w:eastAsia="lt-LT"/>
        </w:rPr>
        <w:t>tvarkos aprašo 1 priedas</w:t>
      </w:r>
    </w:p>
    <w:p w:rsidR="00D534B1" w:rsidRPr="00D534B1" w:rsidRDefault="00D534B1" w:rsidP="00D534B1">
      <w:pPr>
        <w:spacing w:after="0" w:line="240" w:lineRule="auto"/>
        <w:jc w:val="center"/>
        <w:rPr>
          <w:rFonts w:eastAsia="Times New Roman" w:cs="Times New Roman"/>
          <w:b/>
          <w:szCs w:val="24"/>
          <w:lang w:eastAsia="lt-LT"/>
        </w:rPr>
      </w:pPr>
    </w:p>
    <w:p w:rsidR="00D534B1" w:rsidRPr="00D534B1" w:rsidRDefault="00D534B1" w:rsidP="00D534B1">
      <w:pPr>
        <w:spacing w:after="0" w:line="240" w:lineRule="auto"/>
        <w:jc w:val="center"/>
        <w:rPr>
          <w:rFonts w:eastAsia="Times New Roman" w:cs="Times New Roman"/>
          <w:b/>
          <w:szCs w:val="24"/>
          <w:lang w:eastAsia="lt-LT"/>
        </w:rPr>
      </w:pPr>
    </w:p>
    <w:p w:rsidR="00D534B1" w:rsidRPr="00D534B1" w:rsidRDefault="00D534B1" w:rsidP="00D534B1">
      <w:pPr>
        <w:spacing w:after="0" w:line="240" w:lineRule="auto"/>
        <w:jc w:val="center"/>
        <w:rPr>
          <w:rFonts w:eastAsia="Times New Roman" w:cs="Times New Roman"/>
          <w:b/>
          <w:szCs w:val="24"/>
          <w:lang w:eastAsia="lt-LT"/>
        </w:rPr>
      </w:pPr>
      <w:r w:rsidRPr="00D534B1">
        <w:rPr>
          <w:rFonts w:eastAsia="Times New Roman" w:cs="Times New Roman"/>
          <w:b/>
          <w:szCs w:val="24"/>
          <w:lang w:eastAsia="lt-LT"/>
        </w:rPr>
        <w:t>Širvintų r. Gelvonų gimnazija</w:t>
      </w:r>
    </w:p>
    <w:p w:rsidR="00D534B1" w:rsidRPr="00D534B1" w:rsidRDefault="00D534B1" w:rsidP="00D534B1">
      <w:pPr>
        <w:spacing w:after="0" w:line="240" w:lineRule="auto"/>
        <w:jc w:val="center"/>
        <w:rPr>
          <w:rFonts w:eastAsia="Times New Roman" w:cs="Times New Roman"/>
          <w:b/>
          <w:szCs w:val="24"/>
          <w:lang w:eastAsia="lt-LT"/>
        </w:rPr>
      </w:pPr>
    </w:p>
    <w:p w:rsidR="00D534B1" w:rsidRPr="00D534B1" w:rsidRDefault="00D534B1" w:rsidP="00D534B1">
      <w:pPr>
        <w:spacing w:after="0" w:line="240" w:lineRule="auto"/>
        <w:jc w:val="center"/>
        <w:rPr>
          <w:rFonts w:eastAsia="Times New Roman" w:cs="Times New Roman"/>
          <w:b/>
          <w:szCs w:val="24"/>
          <w:lang w:eastAsia="lt-LT"/>
        </w:rPr>
      </w:pPr>
      <w:r w:rsidRPr="00D534B1">
        <w:rPr>
          <w:rFonts w:eastAsia="Times New Roman" w:cs="Times New Roman"/>
          <w:b/>
          <w:szCs w:val="24"/>
          <w:lang w:eastAsia="lt-LT"/>
        </w:rPr>
        <w:t>Socialinės-pilietinės veiklos apskaitos lapas</w:t>
      </w:r>
    </w:p>
    <w:p w:rsidR="00D534B1" w:rsidRPr="00D534B1" w:rsidRDefault="00D534B1" w:rsidP="00D534B1">
      <w:pPr>
        <w:spacing w:after="0" w:line="240" w:lineRule="auto"/>
        <w:jc w:val="center"/>
        <w:rPr>
          <w:rFonts w:eastAsia="Times New Roman" w:cs="Times New Roman"/>
          <w:b/>
          <w:szCs w:val="24"/>
          <w:lang w:eastAsia="lt-LT"/>
        </w:rPr>
      </w:pPr>
    </w:p>
    <w:p w:rsidR="00D534B1" w:rsidRPr="00D534B1" w:rsidRDefault="00D534B1" w:rsidP="00D534B1">
      <w:pPr>
        <w:spacing w:after="0" w:line="240" w:lineRule="auto"/>
        <w:rPr>
          <w:rFonts w:eastAsia="Times New Roman" w:cs="Times New Roman"/>
          <w:b/>
          <w:szCs w:val="24"/>
          <w:lang w:eastAsia="lt-LT"/>
        </w:rPr>
      </w:pPr>
      <w:r w:rsidRPr="00D534B1">
        <w:rPr>
          <w:rFonts w:eastAsia="Times New Roman" w:cs="Times New Roman"/>
          <w:b/>
          <w:szCs w:val="24"/>
          <w:lang w:eastAsia="lt-LT"/>
        </w:rPr>
        <w:t xml:space="preserve">Klasė ________             </w:t>
      </w:r>
    </w:p>
    <w:p w:rsidR="00D534B1" w:rsidRPr="00D534B1" w:rsidRDefault="00D534B1" w:rsidP="00D534B1">
      <w:pPr>
        <w:spacing w:after="0" w:line="240" w:lineRule="auto"/>
        <w:rPr>
          <w:rFonts w:eastAsia="Times New Roman" w:cs="Times New Roman"/>
          <w:b/>
          <w:szCs w:val="24"/>
          <w:lang w:eastAsia="lt-LT"/>
        </w:rPr>
      </w:pPr>
      <w:r w:rsidRPr="00D534B1">
        <w:rPr>
          <w:rFonts w:eastAsia="Times New Roman" w:cs="Times New Roman"/>
          <w:b/>
          <w:szCs w:val="24"/>
          <w:lang w:eastAsia="lt-LT"/>
        </w:rPr>
        <w:t>Mokinio(-ės) vardas, pavardė____________________________</w:t>
      </w:r>
    </w:p>
    <w:p w:rsidR="00D534B1" w:rsidRPr="00D534B1" w:rsidRDefault="00D534B1" w:rsidP="00D534B1">
      <w:pPr>
        <w:spacing w:after="0" w:line="240" w:lineRule="auto"/>
        <w:rPr>
          <w:rFonts w:eastAsia="Times New Roman" w:cs="Times New Roman"/>
          <w:b/>
          <w:szCs w:val="24"/>
          <w:lang w:eastAsia="lt-LT"/>
        </w:rPr>
      </w:pPr>
    </w:p>
    <w:p w:rsidR="00D534B1" w:rsidRPr="00D534B1" w:rsidRDefault="00D534B1" w:rsidP="00D534B1">
      <w:pPr>
        <w:spacing w:after="0" w:line="240" w:lineRule="auto"/>
        <w:rPr>
          <w:rFonts w:eastAsia="Times New Roman" w:cs="Times New Roman"/>
          <w:b/>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4695"/>
        <w:gridCol w:w="1252"/>
        <w:gridCol w:w="2858"/>
      </w:tblGrid>
      <w:tr w:rsidR="00D534B1" w:rsidRPr="00D534B1" w:rsidTr="002C4274">
        <w:tc>
          <w:tcPr>
            <w:tcW w:w="828" w:type="dxa"/>
            <w:tcBorders>
              <w:top w:val="single" w:sz="4" w:space="0" w:color="auto"/>
              <w:left w:val="single" w:sz="4" w:space="0" w:color="auto"/>
              <w:bottom w:val="single" w:sz="4" w:space="0" w:color="auto"/>
              <w:right w:val="single" w:sz="4" w:space="0" w:color="auto"/>
            </w:tcBorders>
            <w:hideMark/>
          </w:tcPr>
          <w:p w:rsidR="00D534B1" w:rsidRPr="00D534B1" w:rsidRDefault="00D534B1" w:rsidP="00D534B1">
            <w:pPr>
              <w:spacing w:after="0" w:line="240" w:lineRule="auto"/>
              <w:rPr>
                <w:rFonts w:eastAsia="Times New Roman" w:cs="Times New Roman"/>
                <w:b/>
                <w:szCs w:val="24"/>
                <w:lang w:eastAsia="lt-LT"/>
              </w:rPr>
            </w:pPr>
            <w:r w:rsidRPr="00D534B1">
              <w:rPr>
                <w:rFonts w:eastAsia="Times New Roman" w:cs="Times New Roman"/>
                <w:b/>
                <w:szCs w:val="24"/>
                <w:lang w:eastAsia="lt-LT"/>
              </w:rPr>
              <w:t>Data</w:t>
            </w:r>
          </w:p>
        </w:tc>
        <w:tc>
          <w:tcPr>
            <w:tcW w:w="4860" w:type="dxa"/>
            <w:tcBorders>
              <w:top w:val="single" w:sz="4" w:space="0" w:color="auto"/>
              <w:left w:val="single" w:sz="4" w:space="0" w:color="auto"/>
              <w:bottom w:val="single" w:sz="4" w:space="0" w:color="auto"/>
              <w:right w:val="single" w:sz="4" w:space="0" w:color="auto"/>
            </w:tcBorders>
            <w:hideMark/>
          </w:tcPr>
          <w:p w:rsidR="00D534B1" w:rsidRPr="00D534B1" w:rsidRDefault="00D534B1" w:rsidP="00D534B1">
            <w:pPr>
              <w:spacing w:after="0" w:line="240" w:lineRule="auto"/>
              <w:rPr>
                <w:rFonts w:eastAsia="Times New Roman" w:cs="Times New Roman"/>
                <w:b/>
                <w:szCs w:val="24"/>
                <w:lang w:eastAsia="lt-LT"/>
              </w:rPr>
            </w:pPr>
            <w:r w:rsidRPr="00D534B1">
              <w:rPr>
                <w:rFonts w:eastAsia="Times New Roman" w:cs="Times New Roman"/>
                <w:b/>
                <w:szCs w:val="24"/>
                <w:lang w:eastAsia="lt-LT"/>
              </w:rPr>
              <w:t>Socialinės-pilietinės veiklos aprašymas</w:t>
            </w:r>
          </w:p>
        </w:tc>
        <w:tc>
          <w:tcPr>
            <w:tcW w:w="1260" w:type="dxa"/>
            <w:tcBorders>
              <w:top w:val="single" w:sz="4" w:space="0" w:color="auto"/>
              <w:left w:val="single" w:sz="4" w:space="0" w:color="auto"/>
              <w:bottom w:val="single" w:sz="4" w:space="0" w:color="auto"/>
              <w:right w:val="single" w:sz="4" w:space="0" w:color="auto"/>
            </w:tcBorders>
            <w:hideMark/>
          </w:tcPr>
          <w:p w:rsidR="00D534B1" w:rsidRPr="00D534B1" w:rsidRDefault="00D534B1" w:rsidP="00D534B1">
            <w:pPr>
              <w:spacing w:after="0" w:line="240" w:lineRule="auto"/>
              <w:rPr>
                <w:rFonts w:eastAsia="Times New Roman" w:cs="Times New Roman"/>
                <w:b/>
                <w:szCs w:val="24"/>
                <w:lang w:eastAsia="lt-LT"/>
              </w:rPr>
            </w:pPr>
            <w:r w:rsidRPr="00D534B1">
              <w:rPr>
                <w:rFonts w:eastAsia="Times New Roman" w:cs="Times New Roman"/>
                <w:b/>
                <w:szCs w:val="24"/>
                <w:lang w:eastAsia="lt-LT"/>
              </w:rPr>
              <w:t>Valandų skaičius</w:t>
            </w:r>
          </w:p>
        </w:tc>
        <w:tc>
          <w:tcPr>
            <w:tcW w:w="2906" w:type="dxa"/>
            <w:tcBorders>
              <w:top w:val="single" w:sz="4" w:space="0" w:color="auto"/>
              <w:left w:val="single" w:sz="4" w:space="0" w:color="auto"/>
              <w:bottom w:val="single" w:sz="4" w:space="0" w:color="auto"/>
              <w:right w:val="single" w:sz="4" w:space="0" w:color="auto"/>
            </w:tcBorders>
            <w:hideMark/>
          </w:tcPr>
          <w:p w:rsidR="00D534B1" w:rsidRPr="00D534B1" w:rsidRDefault="00D534B1" w:rsidP="00D534B1">
            <w:pPr>
              <w:spacing w:after="0" w:line="240" w:lineRule="auto"/>
              <w:rPr>
                <w:rFonts w:eastAsia="Times New Roman" w:cs="Times New Roman"/>
                <w:b/>
                <w:szCs w:val="24"/>
                <w:lang w:eastAsia="lt-LT"/>
              </w:rPr>
            </w:pPr>
            <w:r w:rsidRPr="00D534B1">
              <w:rPr>
                <w:rFonts w:eastAsia="Times New Roman" w:cs="Times New Roman"/>
                <w:b/>
                <w:szCs w:val="24"/>
                <w:lang w:eastAsia="lt-LT"/>
              </w:rPr>
              <w:t>Veiklos koordinatoriaus vardas, pavardė, parašas</w:t>
            </w:r>
          </w:p>
        </w:tc>
      </w:tr>
      <w:tr w:rsidR="00D534B1" w:rsidRPr="00D534B1" w:rsidTr="002C4274">
        <w:tc>
          <w:tcPr>
            <w:tcW w:w="828"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tc>
        <w:tc>
          <w:tcPr>
            <w:tcW w:w="4860"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 w:val="28"/>
                <w:szCs w:val="28"/>
                <w:lang w:eastAsia="lt-LT"/>
              </w:rPr>
            </w:pPr>
          </w:p>
        </w:tc>
        <w:tc>
          <w:tcPr>
            <w:tcW w:w="1260"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p w:rsidR="00D534B1" w:rsidRPr="00D534B1" w:rsidRDefault="00D534B1" w:rsidP="00D534B1">
            <w:pPr>
              <w:spacing w:after="0" w:line="240" w:lineRule="auto"/>
              <w:rPr>
                <w:rFonts w:eastAsia="Times New Roman" w:cs="Times New Roman"/>
                <w:b/>
                <w:szCs w:val="24"/>
                <w:lang w:eastAsia="lt-LT"/>
              </w:rPr>
            </w:pPr>
          </w:p>
        </w:tc>
        <w:tc>
          <w:tcPr>
            <w:tcW w:w="2906"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tc>
      </w:tr>
      <w:tr w:rsidR="00D534B1" w:rsidRPr="00D534B1" w:rsidTr="002C4274">
        <w:tc>
          <w:tcPr>
            <w:tcW w:w="828"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tc>
        <w:tc>
          <w:tcPr>
            <w:tcW w:w="4860"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 w:val="28"/>
                <w:szCs w:val="28"/>
                <w:lang w:eastAsia="lt-LT"/>
              </w:rPr>
            </w:pPr>
          </w:p>
        </w:tc>
        <w:tc>
          <w:tcPr>
            <w:tcW w:w="1260"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p w:rsidR="00D534B1" w:rsidRPr="00D534B1" w:rsidRDefault="00D534B1" w:rsidP="00D534B1">
            <w:pPr>
              <w:spacing w:after="0" w:line="240" w:lineRule="auto"/>
              <w:rPr>
                <w:rFonts w:eastAsia="Times New Roman" w:cs="Times New Roman"/>
                <w:b/>
                <w:szCs w:val="24"/>
                <w:lang w:eastAsia="lt-LT"/>
              </w:rPr>
            </w:pPr>
          </w:p>
        </w:tc>
        <w:tc>
          <w:tcPr>
            <w:tcW w:w="2906"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tc>
      </w:tr>
      <w:tr w:rsidR="00D534B1" w:rsidRPr="00D534B1" w:rsidTr="002C4274">
        <w:tc>
          <w:tcPr>
            <w:tcW w:w="828"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tc>
        <w:tc>
          <w:tcPr>
            <w:tcW w:w="4860"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 w:val="28"/>
                <w:szCs w:val="28"/>
                <w:lang w:eastAsia="lt-LT"/>
              </w:rPr>
            </w:pPr>
          </w:p>
        </w:tc>
        <w:tc>
          <w:tcPr>
            <w:tcW w:w="1260"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p w:rsidR="00D534B1" w:rsidRPr="00D534B1" w:rsidRDefault="00D534B1" w:rsidP="00D534B1">
            <w:pPr>
              <w:spacing w:after="0" w:line="240" w:lineRule="auto"/>
              <w:rPr>
                <w:rFonts w:eastAsia="Times New Roman" w:cs="Times New Roman"/>
                <w:b/>
                <w:szCs w:val="24"/>
                <w:lang w:eastAsia="lt-LT"/>
              </w:rPr>
            </w:pPr>
          </w:p>
        </w:tc>
        <w:tc>
          <w:tcPr>
            <w:tcW w:w="2906"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tc>
      </w:tr>
      <w:tr w:rsidR="00D534B1" w:rsidRPr="00D534B1" w:rsidTr="002C4274">
        <w:tc>
          <w:tcPr>
            <w:tcW w:w="828"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tc>
        <w:tc>
          <w:tcPr>
            <w:tcW w:w="4860"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 w:val="28"/>
                <w:szCs w:val="28"/>
                <w:lang w:eastAsia="lt-LT"/>
              </w:rPr>
            </w:pPr>
          </w:p>
        </w:tc>
        <w:tc>
          <w:tcPr>
            <w:tcW w:w="1260"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p w:rsidR="00D534B1" w:rsidRPr="00D534B1" w:rsidRDefault="00D534B1" w:rsidP="00D534B1">
            <w:pPr>
              <w:spacing w:after="0" w:line="240" w:lineRule="auto"/>
              <w:rPr>
                <w:rFonts w:eastAsia="Times New Roman" w:cs="Times New Roman"/>
                <w:b/>
                <w:szCs w:val="24"/>
                <w:lang w:eastAsia="lt-LT"/>
              </w:rPr>
            </w:pPr>
          </w:p>
        </w:tc>
        <w:tc>
          <w:tcPr>
            <w:tcW w:w="2906"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tc>
      </w:tr>
      <w:tr w:rsidR="00D534B1" w:rsidRPr="00D534B1" w:rsidTr="002C4274">
        <w:tc>
          <w:tcPr>
            <w:tcW w:w="828"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tc>
        <w:tc>
          <w:tcPr>
            <w:tcW w:w="4860"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 w:val="28"/>
                <w:szCs w:val="28"/>
                <w:lang w:eastAsia="lt-LT"/>
              </w:rPr>
            </w:pPr>
          </w:p>
        </w:tc>
        <w:tc>
          <w:tcPr>
            <w:tcW w:w="1260"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p w:rsidR="00D534B1" w:rsidRPr="00D534B1" w:rsidRDefault="00D534B1" w:rsidP="00D534B1">
            <w:pPr>
              <w:spacing w:after="0" w:line="240" w:lineRule="auto"/>
              <w:rPr>
                <w:rFonts w:eastAsia="Times New Roman" w:cs="Times New Roman"/>
                <w:b/>
                <w:szCs w:val="24"/>
                <w:lang w:eastAsia="lt-LT"/>
              </w:rPr>
            </w:pPr>
          </w:p>
        </w:tc>
        <w:tc>
          <w:tcPr>
            <w:tcW w:w="2906"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tc>
      </w:tr>
      <w:tr w:rsidR="00D534B1" w:rsidRPr="00D534B1" w:rsidTr="002C4274">
        <w:tc>
          <w:tcPr>
            <w:tcW w:w="828"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tc>
        <w:tc>
          <w:tcPr>
            <w:tcW w:w="4860"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 w:val="28"/>
                <w:szCs w:val="28"/>
                <w:lang w:eastAsia="lt-LT"/>
              </w:rPr>
            </w:pPr>
          </w:p>
        </w:tc>
        <w:tc>
          <w:tcPr>
            <w:tcW w:w="1260"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p w:rsidR="00D534B1" w:rsidRPr="00D534B1" w:rsidRDefault="00D534B1" w:rsidP="00D534B1">
            <w:pPr>
              <w:spacing w:after="0" w:line="240" w:lineRule="auto"/>
              <w:rPr>
                <w:rFonts w:eastAsia="Times New Roman" w:cs="Times New Roman"/>
                <w:b/>
                <w:szCs w:val="24"/>
                <w:lang w:eastAsia="lt-LT"/>
              </w:rPr>
            </w:pPr>
          </w:p>
        </w:tc>
        <w:tc>
          <w:tcPr>
            <w:tcW w:w="2906"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tc>
      </w:tr>
      <w:tr w:rsidR="00D534B1" w:rsidRPr="00D534B1" w:rsidTr="002C4274">
        <w:tc>
          <w:tcPr>
            <w:tcW w:w="828"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tc>
        <w:tc>
          <w:tcPr>
            <w:tcW w:w="4860"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 w:val="28"/>
                <w:szCs w:val="28"/>
                <w:lang w:eastAsia="lt-LT"/>
              </w:rPr>
            </w:pPr>
          </w:p>
        </w:tc>
        <w:tc>
          <w:tcPr>
            <w:tcW w:w="1260"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p w:rsidR="00D534B1" w:rsidRPr="00D534B1" w:rsidRDefault="00D534B1" w:rsidP="00D534B1">
            <w:pPr>
              <w:spacing w:after="0" w:line="240" w:lineRule="auto"/>
              <w:rPr>
                <w:rFonts w:eastAsia="Times New Roman" w:cs="Times New Roman"/>
                <w:b/>
                <w:szCs w:val="24"/>
                <w:lang w:eastAsia="lt-LT"/>
              </w:rPr>
            </w:pPr>
          </w:p>
        </w:tc>
        <w:tc>
          <w:tcPr>
            <w:tcW w:w="2906"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tc>
      </w:tr>
      <w:tr w:rsidR="00D534B1" w:rsidRPr="00D534B1" w:rsidTr="002C4274">
        <w:tc>
          <w:tcPr>
            <w:tcW w:w="828"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tc>
        <w:tc>
          <w:tcPr>
            <w:tcW w:w="4860"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 w:val="28"/>
                <w:szCs w:val="28"/>
                <w:lang w:eastAsia="lt-LT"/>
              </w:rPr>
            </w:pPr>
          </w:p>
        </w:tc>
        <w:tc>
          <w:tcPr>
            <w:tcW w:w="1260"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p w:rsidR="00D534B1" w:rsidRPr="00D534B1" w:rsidRDefault="00D534B1" w:rsidP="00D534B1">
            <w:pPr>
              <w:spacing w:after="0" w:line="240" w:lineRule="auto"/>
              <w:rPr>
                <w:rFonts w:eastAsia="Times New Roman" w:cs="Times New Roman"/>
                <w:b/>
                <w:szCs w:val="24"/>
                <w:lang w:eastAsia="lt-LT"/>
              </w:rPr>
            </w:pPr>
          </w:p>
        </w:tc>
        <w:tc>
          <w:tcPr>
            <w:tcW w:w="2906"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tc>
      </w:tr>
      <w:tr w:rsidR="00D534B1" w:rsidRPr="00D534B1" w:rsidTr="002C4274">
        <w:tc>
          <w:tcPr>
            <w:tcW w:w="828"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tc>
        <w:tc>
          <w:tcPr>
            <w:tcW w:w="4860"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 w:val="28"/>
                <w:szCs w:val="28"/>
                <w:lang w:eastAsia="lt-LT"/>
              </w:rPr>
            </w:pPr>
          </w:p>
        </w:tc>
        <w:tc>
          <w:tcPr>
            <w:tcW w:w="1260"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p w:rsidR="00D534B1" w:rsidRPr="00D534B1" w:rsidRDefault="00D534B1" w:rsidP="00D534B1">
            <w:pPr>
              <w:spacing w:after="0" w:line="240" w:lineRule="auto"/>
              <w:rPr>
                <w:rFonts w:eastAsia="Times New Roman" w:cs="Times New Roman"/>
                <w:b/>
                <w:szCs w:val="24"/>
                <w:lang w:eastAsia="lt-LT"/>
              </w:rPr>
            </w:pPr>
          </w:p>
        </w:tc>
        <w:tc>
          <w:tcPr>
            <w:tcW w:w="2906"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tc>
      </w:tr>
      <w:tr w:rsidR="00D534B1" w:rsidRPr="00D534B1" w:rsidTr="002C4274">
        <w:tc>
          <w:tcPr>
            <w:tcW w:w="828"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tc>
        <w:tc>
          <w:tcPr>
            <w:tcW w:w="4860"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 w:val="28"/>
                <w:szCs w:val="28"/>
                <w:lang w:eastAsia="lt-LT"/>
              </w:rPr>
            </w:pPr>
          </w:p>
        </w:tc>
        <w:tc>
          <w:tcPr>
            <w:tcW w:w="1260"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p w:rsidR="00D534B1" w:rsidRPr="00D534B1" w:rsidRDefault="00D534B1" w:rsidP="00D534B1">
            <w:pPr>
              <w:spacing w:after="0" w:line="240" w:lineRule="auto"/>
              <w:rPr>
                <w:rFonts w:eastAsia="Times New Roman" w:cs="Times New Roman"/>
                <w:b/>
                <w:szCs w:val="24"/>
                <w:lang w:eastAsia="lt-LT"/>
              </w:rPr>
            </w:pPr>
          </w:p>
        </w:tc>
        <w:tc>
          <w:tcPr>
            <w:tcW w:w="2906"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tc>
      </w:tr>
      <w:tr w:rsidR="00D534B1" w:rsidRPr="00D534B1" w:rsidTr="002C4274">
        <w:tc>
          <w:tcPr>
            <w:tcW w:w="828"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tc>
        <w:tc>
          <w:tcPr>
            <w:tcW w:w="4860" w:type="dxa"/>
            <w:tcBorders>
              <w:top w:val="single" w:sz="4" w:space="0" w:color="auto"/>
              <w:left w:val="single" w:sz="4" w:space="0" w:color="auto"/>
              <w:bottom w:val="single" w:sz="4" w:space="0" w:color="auto"/>
              <w:right w:val="single" w:sz="4" w:space="0" w:color="auto"/>
            </w:tcBorders>
            <w:hideMark/>
          </w:tcPr>
          <w:p w:rsidR="00D534B1" w:rsidRPr="00D534B1" w:rsidRDefault="00D534B1" w:rsidP="00D534B1">
            <w:pPr>
              <w:spacing w:after="0" w:line="240" w:lineRule="auto"/>
              <w:rPr>
                <w:rFonts w:eastAsia="Times New Roman" w:cs="Times New Roman"/>
                <w:b/>
                <w:sz w:val="28"/>
                <w:szCs w:val="28"/>
                <w:lang w:eastAsia="lt-LT"/>
              </w:rPr>
            </w:pPr>
            <w:r w:rsidRPr="00D534B1">
              <w:rPr>
                <w:rFonts w:eastAsia="Times New Roman" w:cs="Times New Roman"/>
                <w:b/>
                <w:sz w:val="28"/>
                <w:szCs w:val="28"/>
                <w:lang w:eastAsia="lt-LT"/>
              </w:rPr>
              <w:t xml:space="preserve">                  </w:t>
            </w:r>
            <w:r w:rsidR="0080171F">
              <w:rPr>
                <w:rFonts w:eastAsia="Times New Roman" w:cs="Times New Roman"/>
                <w:b/>
                <w:sz w:val="28"/>
                <w:szCs w:val="28"/>
                <w:lang w:eastAsia="lt-LT"/>
              </w:rPr>
              <w:t xml:space="preserve">                            </w:t>
            </w:r>
            <w:bookmarkStart w:id="0" w:name="_GoBack"/>
            <w:bookmarkEnd w:id="0"/>
            <w:r w:rsidR="0080171F">
              <w:rPr>
                <w:rFonts w:eastAsia="Times New Roman" w:cs="Times New Roman"/>
                <w:b/>
                <w:sz w:val="28"/>
                <w:szCs w:val="28"/>
                <w:lang w:eastAsia="lt-LT"/>
              </w:rPr>
              <w:t xml:space="preserve">IŠ </w:t>
            </w:r>
            <w:r w:rsidRPr="00D534B1">
              <w:rPr>
                <w:rFonts w:eastAsia="Times New Roman" w:cs="Times New Roman"/>
                <w:b/>
                <w:sz w:val="28"/>
                <w:szCs w:val="28"/>
                <w:lang w:eastAsia="lt-LT"/>
              </w:rPr>
              <w:t xml:space="preserve"> VISO:</w:t>
            </w:r>
          </w:p>
        </w:tc>
        <w:tc>
          <w:tcPr>
            <w:tcW w:w="1260"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p w:rsidR="00D534B1" w:rsidRPr="00D534B1" w:rsidRDefault="00D534B1" w:rsidP="00D534B1">
            <w:pPr>
              <w:spacing w:after="0" w:line="240" w:lineRule="auto"/>
              <w:rPr>
                <w:rFonts w:eastAsia="Times New Roman" w:cs="Times New Roman"/>
                <w:b/>
                <w:szCs w:val="24"/>
                <w:lang w:eastAsia="lt-LT"/>
              </w:rPr>
            </w:pPr>
          </w:p>
        </w:tc>
        <w:tc>
          <w:tcPr>
            <w:tcW w:w="2906" w:type="dxa"/>
            <w:tcBorders>
              <w:top w:val="single" w:sz="4" w:space="0" w:color="auto"/>
              <w:left w:val="single" w:sz="4" w:space="0" w:color="auto"/>
              <w:bottom w:val="single" w:sz="4" w:space="0" w:color="auto"/>
              <w:right w:val="single" w:sz="4" w:space="0" w:color="auto"/>
            </w:tcBorders>
          </w:tcPr>
          <w:p w:rsidR="00D534B1" w:rsidRPr="00D534B1" w:rsidRDefault="00D534B1" w:rsidP="00D534B1">
            <w:pPr>
              <w:spacing w:after="0" w:line="240" w:lineRule="auto"/>
              <w:rPr>
                <w:rFonts w:eastAsia="Times New Roman" w:cs="Times New Roman"/>
                <w:b/>
                <w:szCs w:val="24"/>
                <w:lang w:eastAsia="lt-LT"/>
              </w:rPr>
            </w:pPr>
          </w:p>
        </w:tc>
      </w:tr>
    </w:tbl>
    <w:p w:rsidR="00D534B1" w:rsidRPr="00D534B1" w:rsidRDefault="00D534B1" w:rsidP="00D534B1">
      <w:pPr>
        <w:spacing w:after="0" w:line="240" w:lineRule="auto"/>
        <w:rPr>
          <w:rFonts w:eastAsia="Times New Roman" w:cs="Times New Roman"/>
          <w:b/>
          <w:szCs w:val="24"/>
          <w:lang w:eastAsia="lt-LT"/>
        </w:rPr>
      </w:pPr>
      <w:r w:rsidRPr="00D534B1">
        <w:rPr>
          <w:rFonts w:eastAsia="Times New Roman" w:cs="Times New Roman"/>
          <w:b/>
          <w:szCs w:val="24"/>
          <w:lang w:eastAsia="lt-LT"/>
        </w:rPr>
        <w:t xml:space="preserve">                             </w:t>
      </w:r>
    </w:p>
    <w:p w:rsidR="00D534B1" w:rsidRPr="00D534B1" w:rsidRDefault="00D534B1" w:rsidP="00D534B1">
      <w:pPr>
        <w:spacing w:after="0" w:line="240" w:lineRule="auto"/>
        <w:rPr>
          <w:rFonts w:eastAsia="Times New Roman" w:cs="Times New Roman"/>
          <w:b/>
          <w:szCs w:val="24"/>
          <w:lang w:eastAsia="lt-LT"/>
        </w:rPr>
      </w:pPr>
    </w:p>
    <w:p w:rsidR="00D534B1" w:rsidRPr="00D534B1" w:rsidRDefault="00D534B1" w:rsidP="00D534B1">
      <w:pPr>
        <w:spacing w:after="0" w:line="240" w:lineRule="auto"/>
        <w:rPr>
          <w:rFonts w:eastAsia="Times New Roman" w:cs="Times New Roman"/>
          <w:b/>
          <w:szCs w:val="24"/>
          <w:lang w:eastAsia="lt-LT"/>
        </w:rPr>
      </w:pPr>
      <w:r w:rsidRPr="00D534B1">
        <w:rPr>
          <w:rFonts w:eastAsia="Times New Roman" w:cs="Times New Roman"/>
          <w:b/>
          <w:szCs w:val="24"/>
          <w:lang w:eastAsia="lt-LT"/>
        </w:rPr>
        <w:t xml:space="preserve"> Klasės auklėtojas ___________________________________</w:t>
      </w:r>
    </w:p>
    <w:p w:rsidR="00D534B1" w:rsidRPr="00D534B1" w:rsidRDefault="00D534B1" w:rsidP="00D534B1">
      <w:pPr>
        <w:spacing w:after="0" w:line="240" w:lineRule="auto"/>
        <w:jc w:val="both"/>
        <w:rPr>
          <w:rFonts w:eastAsia="Times New Roman" w:cs="Times New Roman"/>
          <w:szCs w:val="24"/>
          <w:lang w:eastAsia="lt-LT"/>
        </w:rPr>
      </w:pPr>
    </w:p>
    <w:p w:rsidR="00D534B1" w:rsidRDefault="00D534B1" w:rsidP="00684FE6">
      <w:pPr>
        <w:jc w:val="both"/>
      </w:pPr>
    </w:p>
    <w:p w:rsidR="00D534B1" w:rsidRDefault="00D534B1" w:rsidP="00684FE6">
      <w:pPr>
        <w:jc w:val="both"/>
      </w:pPr>
    </w:p>
    <w:p w:rsidR="00422FB7" w:rsidRDefault="00422FB7" w:rsidP="00684FE6">
      <w:pPr>
        <w:jc w:val="both"/>
      </w:pPr>
    </w:p>
    <w:sectPr w:rsidR="00422FB7" w:rsidSect="00EE0B7F">
      <w:type w:val="continuous"/>
      <w:pgSz w:w="11906" w:h="16838" w:code="9"/>
      <w:pgMar w:top="1134" w:right="567" w:bottom="1134" w:left="1701" w:header="284" w:footer="284" w:gutter="0"/>
      <w:cols w:space="1296"/>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FB7"/>
    <w:rsid w:val="00243F78"/>
    <w:rsid w:val="002C494D"/>
    <w:rsid w:val="002E3A23"/>
    <w:rsid w:val="003A0823"/>
    <w:rsid w:val="00422FB7"/>
    <w:rsid w:val="004854A3"/>
    <w:rsid w:val="00684FE6"/>
    <w:rsid w:val="007114F4"/>
    <w:rsid w:val="00737CB3"/>
    <w:rsid w:val="0080171F"/>
    <w:rsid w:val="00D534B1"/>
    <w:rsid w:val="00D821A9"/>
    <w:rsid w:val="00EE0B7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1596C"/>
  <w15:chartTrackingRefBased/>
  <w15:docId w15:val="{7978424F-7846-474D-BB66-2BA8A5E92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dresasantvoko">
    <w:name w:val="envelope address"/>
    <w:basedOn w:val="prastasis"/>
    <w:uiPriority w:val="99"/>
    <w:semiHidden/>
    <w:unhideWhenUsed/>
    <w:rsid w:val="002E3A23"/>
    <w:pPr>
      <w:framePr w:w="7920" w:h="1980" w:hRule="exact" w:hSpace="180" w:wrap="auto" w:hAnchor="page" w:xAlign="center" w:yAlign="bottom"/>
      <w:spacing w:after="0" w:line="240" w:lineRule="auto"/>
      <w:ind w:left="2880"/>
    </w:pPr>
    <w:rPr>
      <w:rFonts w:eastAsiaTheme="majorEastAsia" w:cstheme="majorBidi"/>
      <w:b/>
      <w:szCs w:val="24"/>
    </w:rPr>
  </w:style>
  <w:style w:type="paragraph" w:styleId="Debesliotekstas">
    <w:name w:val="Balloon Text"/>
    <w:basedOn w:val="prastasis"/>
    <w:link w:val="DebesliotekstasDiagrama"/>
    <w:uiPriority w:val="99"/>
    <w:semiHidden/>
    <w:unhideWhenUsed/>
    <w:rsid w:val="003A082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A08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3849</Words>
  <Characters>2195</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dc:creator>
  <cp:keywords/>
  <dc:description/>
  <cp:lastModifiedBy>SKAIT4</cp:lastModifiedBy>
  <cp:revision>8</cp:revision>
  <cp:lastPrinted>2023-04-17T07:37:00Z</cp:lastPrinted>
  <dcterms:created xsi:type="dcterms:W3CDTF">2021-10-08T11:20:00Z</dcterms:created>
  <dcterms:modified xsi:type="dcterms:W3CDTF">2023-05-17T10:46:00Z</dcterms:modified>
</cp:coreProperties>
</file>